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3229" w14:textId="77777777" w:rsidR="00B26C32" w:rsidRPr="00311974" w:rsidRDefault="00B26C32" w:rsidP="00B26C32">
      <w:pPr>
        <w:pStyle w:val="Ttulo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11974">
        <w:rPr>
          <w:rFonts w:ascii="Arial" w:hAnsi="Arial" w:cs="Arial"/>
          <w:b/>
          <w:bCs/>
          <w:color w:val="auto"/>
          <w:sz w:val="22"/>
          <w:szCs w:val="22"/>
        </w:rPr>
        <w:t>REGLAMENTO PARA EL FUNCIONAMIENTO DEL GRUPO DE TRABAJO DE INTEGRIDAD DE PUNO</w:t>
      </w:r>
    </w:p>
    <w:p w14:paraId="640F4282" w14:textId="77777777" w:rsidR="00B26C32" w:rsidRPr="00667C73" w:rsidRDefault="00B26C32" w:rsidP="00B26C32">
      <w:pPr>
        <w:pStyle w:val="Ttulo1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11974">
        <w:rPr>
          <w:rFonts w:ascii="Arial" w:hAnsi="Arial" w:cs="Arial"/>
          <w:color w:val="auto"/>
          <w:sz w:val="22"/>
          <w:szCs w:val="22"/>
        </w:rPr>
        <w:t>Artículo</w:t>
      </w:r>
      <w:r w:rsidRPr="00311974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311974">
        <w:rPr>
          <w:rFonts w:ascii="Arial" w:hAnsi="Arial" w:cs="Arial"/>
          <w:color w:val="auto"/>
          <w:sz w:val="22"/>
          <w:szCs w:val="22"/>
        </w:rPr>
        <w:t>1</w:t>
      </w:r>
      <w:proofErr w:type="gramStart"/>
      <w:r w:rsidRPr="00311974">
        <w:rPr>
          <w:rFonts w:ascii="Arial" w:hAnsi="Arial" w:cs="Arial"/>
          <w:color w:val="auto"/>
          <w:sz w:val="22"/>
          <w:szCs w:val="22"/>
        </w:rPr>
        <w:t>°.-</w:t>
      </w:r>
      <w:proofErr w:type="gramEnd"/>
      <w:r w:rsidRPr="00311974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Objeto</w:t>
      </w:r>
    </w:p>
    <w:p w14:paraId="3877598E" w14:textId="77777777" w:rsidR="00B26C32" w:rsidRPr="00AD0067" w:rsidRDefault="00B26C32" w:rsidP="00B26C32">
      <w:pPr>
        <w:pStyle w:val="Textoindependiente"/>
        <w:spacing w:before="0" w:line="276" w:lineRule="auto"/>
        <w:ind w:right="139"/>
        <w:jc w:val="both"/>
        <w:rPr>
          <w:rFonts w:ascii="Arial" w:hAnsi="Arial" w:cs="Arial"/>
          <w:sz w:val="22"/>
          <w:szCs w:val="22"/>
        </w:rPr>
      </w:pPr>
      <w:r w:rsidRPr="00F268F4">
        <w:rPr>
          <w:rFonts w:ascii="Arial" w:hAnsi="Arial" w:cs="Arial"/>
          <w:sz w:val="22"/>
          <w:szCs w:val="22"/>
        </w:rPr>
        <w:t>El presente Reglamento tiene como objeto regular el funcionamiento de</w:t>
      </w:r>
      <w:r>
        <w:rPr>
          <w:rFonts w:ascii="Arial" w:hAnsi="Arial" w:cs="Arial"/>
          <w:sz w:val="22"/>
          <w:szCs w:val="22"/>
        </w:rPr>
        <w:t xml:space="preserve">l Grupo de trabajo </w:t>
      </w:r>
      <w:r w:rsidRPr="00F268F4">
        <w:rPr>
          <w:rFonts w:ascii="Arial" w:hAnsi="Arial" w:cs="Arial"/>
          <w:sz w:val="22"/>
          <w:szCs w:val="22"/>
        </w:rPr>
        <w:t xml:space="preserve">de Integridad de </w:t>
      </w:r>
      <w:r>
        <w:rPr>
          <w:rFonts w:ascii="Arial" w:hAnsi="Arial" w:cs="Arial"/>
          <w:sz w:val="22"/>
          <w:szCs w:val="22"/>
        </w:rPr>
        <w:t>Puno,</w:t>
      </w:r>
      <w:r w:rsidRPr="00F268F4">
        <w:rPr>
          <w:rFonts w:ascii="Arial" w:hAnsi="Arial" w:cs="Arial"/>
          <w:sz w:val="22"/>
          <w:szCs w:val="22"/>
        </w:rPr>
        <w:t xml:space="preserve"> cuyo accionar se enmarca en </w:t>
      </w:r>
      <w:r>
        <w:rPr>
          <w:rFonts w:ascii="Arial" w:hAnsi="Arial" w:cs="Arial"/>
          <w:sz w:val="22"/>
          <w:szCs w:val="22"/>
        </w:rPr>
        <w:t xml:space="preserve">los Objetivos de Desarrollo Sostenible, Acuerdo Nacional, Política Nacional de la Modernización de la Gestión Pública  y  la </w:t>
      </w:r>
      <w:r w:rsidRPr="001B61F4">
        <w:rPr>
          <w:rFonts w:ascii="Arial" w:hAnsi="Arial" w:cs="Arial"/>
          <w:sz w:val="22"/>
          <w:szCs w:val="22"/>
        </w:rPr>
        <w:t>Política Nacional de Integridad y Lucha contra l</w:t>
      </w:r>
      <w:r>
        <w:rPr>
          <w:rFonts w:ascii="Arial" w:hAnsi="Arial" w:cs="Arial"/>
          <w:sz w:val="22"/>
          <w:szCs w:val="22"/>
        </w:rPr>
        <w:t>a corrupción aprobado mediante  Decreto Supremo 092-2017-PCM</w:t>
      </w:r>
      <w:r w:rsidRPr="00F268F4">
        <w:rPr>
          <w:rFonts w:ascii="Arial" w:hAnsi="Arial" w:cs="Arial"/>
          <w:sz w:val="22"/>
          <w:szCs w:val="22"/>
        </w:rPr>
        <w:t xml:space="preserve"> y la Ley </w:t>
      </w:r>
      <w:proofErr w:type="spellStart"/>
      <w:r w:rsidRPr="00F268F4">
        <w:rPr>
          <w:rFonts w:ascii="Arial" w:hAnsi="Arial" w:cs="Arial"/>
          <w:sz w:val="22"/>
          <w:szCs w:val="22"/>
        </w:rPr>
        <w:t>N°</w:t>
      </w:r>
      <w:proofErr w:type="spellEnd"/>
      <w:r w:rsidRPr="00F268F4">
        <w:rPr>
          <w:rFonts w:ascii="Arial" w:hAnsi="Arial" w:cs="Arial"/>
          <w:sz w:val="22"/>
          <w:szCs w:val="22"/>
        </w:rPr>
        <w:t xml:space="preserve"> 26300, Ley de Derechos de Participación y Control Ciudadano y el </w:t>
      </w:r>
      <w:r>
        <w:rPr>
          <w:rFonts w:ascii="Arial" w:hAnsi="Arial" w:cs="Arial"/>
          <w:sz w:val="22"/>
          <w:szCs w:val="22"/>
        </w:rPr>
        <w:t>D</w:t>
      </w:r>
      <w:r w:rsidRPr="00F268F4">
        <w:rPr>
          <w:rFonts w:ascii="Arial" w:hAnsi="Arial" w:cs="Arial"/>
          <w:sz w:val="22"/>
          <w:szCs w:val="22"/>
        </w:rPr>
        <w:t xml:space="preserve">ecreto </w:t>
      </w:r>
      <w:r>
        <w:rPr>
          <w:rFonts w:ascii="Arial" w:hAnsi="Arial" w:cs="Arial"/>
          <w:sz w:val="22"/>
          <w:szCs w:val="22"/>
        </w:rPr>
        <w:t>S</w:t>
      </w:r>
      <w:r w:rsidRPr="00F268F4">
        <w:rPr>
          <w:rFonts w:ascii="Arial" w:hAnsi="Arial" w:cs="Arial"/>
          <w:sz w:val="22"/>
          <w:szCs w:val="22"/>
        </w:rPr>
        <w:t xml:space="preserve">upremo </w:t>
      </w:r>
      <w:proofErr w:type="spellStart"/>
      <w:r w:rsidRPr="00F268F4">
        <w:rPr>
          <w:rFonts w:ascii="Arial" w:hAnsi="Arial" w:cs="Arial"/>
          <w:sz w:val="22"/>
          <w:szCs w:val="22"/>
        </w:rPr>
        <w:t>N°</w:t>
      </w:r>
      <w:proofErr w:type="spellEnd"/>
      <w:r w:rsidRPr="00F268F4">
        <w:rPr>
          <w:rFonts w:ascii="Arial" w:hAnsi="Arial" w:cs="Arial"/>
          <w:sz w:val="22"/>
          <w:szCs w:val="22"/>
        </w:rPr>
        <w:t xml:space="preserve"> 042-2018-P</w:t>
      </w:r>
      <w:r>
        <w:rPr>
          <w:rFonts w:ascii="Arial" w:hAnsi="Arial" w:cs="Arial"/>
          <w:sz w:val="22"/>
          <w:szCs w:val="22"/>
        </w:rPr>
        <w:t>C</w:t>
      </w:r>
      <w:r w:rsidRPr="00F268F4">
        <w:rPr>
          <w:rFonts w:ascii="Arial" w:hAnsi="Arial" w:cs="Arial"/>
          <w:sz w:val="22"/>
          <w:szCs w:val="22"/>
        </w:rPr>
        <w:t>M,</w:t>
      </w:r>
      <w:r w:rsidRPr="00F268F4">
        <w:rPr>
          <w:rFonts w:ascii="Arial" w:hAnsi="Arial" w:cs="Arial"/>
          <w:spacing w:val="40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que establece medidas para fortalecer la integridad pública y lucha contra la corrupción</w:t>
      </w:r>
      <w:r>
        <w:rPr>
          <w:rFonts w:ascii="Arial" w:hAnsi="Arial" w:cs="Arial"/>
          <w:sz w:val="22"/>
          <w:szCs w:val="22"/>
        </w:rPr>
        <w:t>.</w:t>
      </w:r>
    </w:p>
    <w:p w14:paraId="55B37EBE" w14:textId="75BF2C6A" w:rsidR="00B26C32" w:rsidRDefault="00B26C32" w:rsidP="00B26C3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D0067">
        <w:rPr>
          <w:rFonts w:ascii="Arial" w:hAnsi="Arial" w:cs="Arial"/>
          <w:sz w:val="22"/>
          <w:szCs w:val="22"/>
        </w:rPr>
        <w:t xml:space="preserve">Asimismo, el Reglamento de la nueva Ley General de Contrataciones Públicas reconoce en la definición de Pacto de Integridad </w:t>
      </w:r>
      <w:r>
        <w:rPr>
          <w:rFonts w:ascii="Arial" w:hAnsi="Arial" w:cs="Arial"/>
          <w:sz w:val="22"/>
          <w:szCs w:val="22"/>
        </w:rPr>
        <w:t>la realización de procesos de veeduría, de acuerdo a lo siguiente</w:t>
      </w:r>
      <w:r w:rsidRPr="00AD0067">
        <w:rPr>
          <w:rFonts w:ascii="Arial" w:hAnsi="Arial" w:cs="Arial"/>
          <w:sz w:val="22"/>
          <w:szCs w:val="22"/>
        </w:rPr>
        <w:t xml:space="preserve"> “</w:t>
      </w:r>
      <w:r w:rsidRPr="007E02D3">
        <w:rPr>
          <w:rFonts w:ascii="Arial" w:hAnsi="Arial" w:cs="Arial"/>
          <w:sz w:val="22"/>
          <w:szCs w:val="22"/>
        </w:rPr>
        <w:t xml:space="preserve">En el ámbito de aplicación de la normativa de contratación pública es el compromiso formal que suscribe el proveedor en el que se compromete a mantener un comportamiento probo y transparente durante el proceso de contratación, así́ como a la aceptación de acciones de debida diligencia, </w:t>
      </w:r>
      <w:r w:rsidRPr="007E02D3">
        <w:rPr>
          <w:rFonts w:ascii="Arial" w:hAnsi="Arial" w:cs="Arial"/>
          <w:b/>
          <w:bCs/>
          <w:sz w:val="22"/>
          <w:szCs w:val="22"/>
        </w:rPr>
        <w:t xml:space="preserve">apertura a procesos de </w:t>
      </w:r>
      <w:proofErr w:type="spellStart"/>
      <w:r w:rsidRPr="007E02D3">
        <w:rPr>
          <w:rFonts w:ascii="Arial" w:hAnsi="Arial" w:cs="Arial"/>
          <w:b/>
          <w:bCs/>
          <w:sz w:val="22"/>
          <w:szCs w:val="22"/>
        </w:rPr>
        <w:t>veeduría</w:t>
      </w:r>
      <w:proofErr w:type="spellEnd"/>
      <w:r w:rsidRPr="007E02D3">
        <w:rPr>
          <w:rFonts w:ascii="Arial" w:hAnsi="Arial" w:cs="Arial"/>
          <w:sz w:val="22"/>
          <w:szCs w:val="22"/>
        </w:rPr>
        <w:t xml:space="preserve">, </w:t>
      </w:r>
      <w:r w:rsidRPr="007E02D3">
        <w:rPr>
          <w:rFonts w:ascii="Arial" w:hAnsi="Arial" w:cs="Arial"/>
          <w:b/>
          <w:bCs/>
          <w:sz w:val="22"/>
          <w:szCs w:val="22"/>
        </w:rPr>
        <w:t>transparencia, y el uso de mecanismos de prevención y denuncia de prácticas antiéticas y corruptas.</w:t>
      </w:r>
      <w:r w:rsidRPr="007E02D3">
        <w:rPr>
          <w:rFonts w:ascii="Arial" w:hAnsi="Arial" w:cs="Arial"/>
          <w:sz w:val="22"/>
          <w:szCs w:val="22"/>
        </w:rPr>
        <w:t xml:space="preserve"> Su incumplimiento puede generar el inicio de acciones legales por parte de la entidad contratante. </w:t>
      </w:r>
    </w:p>
    <w:p w14:paraId="621216EA" w14:textId="484A1267" w:rsidR="00B26C32" w:rsidRPr="007E02D3" w:rsidRDefault="00B26C32" w:rsidP="00B26C32">
      <w:pPr>
        <w:pStyle w:val="NormalWeb"/>
        <w:jc w:val="both"/>
        <w:rPr>
          <w:sz w:val="22"/>
          <w:szCs w:val="22"/>
        </w:rPr>
      </w:pPr>
      <w:r w:rsidRPr="007E02D3">
        <w:rPr>
          <w:rFonts w:ascii="Arial" w:hAnsi="Arial" w:cs="Arial"/>
          <w:b/>
          <w:bCs/>
          <w:sz w:val="22"/>
          <w:szCs w:val="22"/>
        </w:rPr>
        <w:t>De la misma manera, Artículo 7 de la citada Ley señala que el OECE busca identificar</w:t>
      </w:r>
      <w:r w:rsidRPr="007E02D3">
        <w:rPr>
          <w:rFonts w:ascii="ArialMT" w:hAnsi="ArialMT"/>
          <w:sz w:val="22"/>
          <w:szCs w:val="22"/>
        </w:rPr>
        <w:t xml:space="preserve"> riesgos y transgresiones a la normativa de contratación pública que impidan el cumplimiento de la finalidad pública de los procesos de contratación, con énfasis en la promoción del valor por dinero y la competencia efectiva. En esa línea, una de las acciones de supervisión incluye </w:t>
      </w:r>
      <w:r w:rsidRPr="007E02D3">
        <w:rPr>
          <w:rFonts w:ascii="ArialMT" w:hAnsi="ArialMT" w:hint="eastAsia"/>
          <w:sz w:val="22"/>
          <w:szCs w:val="22"/>
        </w:rPr>
        <w:t>“</w:t>
      </w:r>
      <w:r w:rsidRPr="007E02D3">
        <w:rPr>
          <w:rFonts w:ascii="ArialMT" w:hAnsi="ArialMT"/>
          <w:sz w:val="22"/>
          <w:szCs w:val="22"/>
        </w:rPr>
        <w:t>Procesos de contratación que son objeto de alertas de vigilancia ciudadana</w:t>
      </w:r>
      <w:r w:rsidRPr="007E02D3">
        <w:rPr>
          <w:rFonts w:ascii="ArialMT" w:hAnsi="ArialMT" w:hint="eastAsia"/>
          <w:sz w:val="22"/>
          <w:szCs w:val="22"/>
        </w:rPr>
        <w:t>”</w:t>
      </w:r>
      <w:r w:rsidRPr="007E02D3">
        <w:rPr>
          <w:rFonts w:ascii="ArialMT" w:hAnsi="ArialMT"/>
          <w:sz w:val="22"/>
          <w:szCs w:val="22"/>
        </w:rPr>
        <w:t>, en donde precisamente encaja el trabajo que realizar</w:t>
      </w:r>
      <w:r w:rsidRPr="007E02D3">
        <w:rPr>
          <w:rFonts w:ascii="ArialMT" w:hAnsi="ArialMT" w:hint="eastAsia"/>
          <w:sz w:val="22"/>
          <w:szCs w:val="22"/>
        </w:rPr>
        <w:t>á</w:t>
      </w:r>
      <w:r w:rsidRPr="007E02D3">
        <w:rPr>
          <w:rFonts w:ascii="ArialMT" w:hAnsi="ArialMT"/>
          <w:sz w:val="22"/>
          <w:szCs w:val="22"/>
        </w:rPr>
        <w:t xml:space="preserve"> este Grupo de Trabajo, de generar alertas para prevenir cualquier riesgo que ponga en peligro la continuidad de la inversi</w:t>
      </w:r>
      <w:r w:rsidRPr="007E02D3">
        <w:rPr>
          <w:rFonts w:ascii="ArialMT" w:hAnsi="ArialMT" w:hint="eastAsia"/>
          <w:sz w:val="22"/>
          <w:szCs w:val="22"/>
        </w:rPr>
        <w:t>ó</w:t>
      </w:r>
      <w:r w:rsidRPr="007E02D3">
        <w:rPr>
          <w:rFonts w:ascii="ArialMT" w:hAnsi="ArialMT"/>
          <w:sz w:val="22"/>
          <w:szCs w:val="22"/>
        </w:rPr>
        <w:t>n p</w:t>
      </w:r>
      <w:r w:rsidRPr="007E02D3">
        <w:rPr>
          <w:rFonts w:ascii="ArialMT" w:hAnsi="ArialMT" w:hint="eastAsia"/>
          <w:sz w:val="22"/>
          <w:szCs w:val="22"/>
        </w:rPr>
        <w:t>ú</w:t>
      </w:r>
      <w:r w:rsidRPr="007E02D3">
        <w:rPr>
          <w:rFonts w:ascii="ArialMT" w:hAnsi="ArialMT"/>
          <w:sz w:val="22"/>
          <w:szCs w:val="22"/>
        </w:rPr>
        <w:t>blica bajo un enfoque de integridad.</w:t>
      </w:r>
    </w:p>
    <w:p w14:paraId="6B05EB51" w14:textId="77777777" w:rsidR="00B26C32" w:rsidRPr="00311974" w:rsidRDefault="00B26C32" w:rsidP="00B26C32">
      <w:pPr>
        <w:pStyle w:val="Ttulo1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974">
        <w:rPr>
          <w:rFonts w:ascii="Arial" w:hAnsi="Arial" w:cs="Arial"/>
          <w:color w:val="auto"/>
          <w:sz w:val="22"/>
          <w:szCs w:val="22"/>
        </w:rPr>
        <w:t>Artículo</w:t>
      </w:r>
      <w:r w:rsidRPr="00311974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311974">
        <w:rPr>
          <w:rFonts w:ascii="Arial" w:hAnsi="Arial" w:cs="Arial"/>
          <w:color w:val="auto"/>
          <w:sz w:val="22"/>
          <w:szCs w:val="22"/>
        </w:rPr>
        <w:t>2°. -</w:t>
      </w:r>
      <w:r w:rsidRPr="00311974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Principios</w:t>
      </w:r>
      <w:r w:rsidRPr="00667C73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rectores</w:t>
      </w:r>
      <w:r w:rsidRPr="00667C73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667C73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la</w:t>
      </w:r>
      <w:r w:rsidRPr="00667C73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Red</w:t>
      </w:r>
      <w:r w:rsidRPr="00667C73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667C73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Integridad</w:t>
      </w:r>
      <w:r w:rsidRPr="00311974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</w:p>
    <w:p w14:paraId="5D217A3C" w14:textId="77777777" w:rsidR="00B26C32" w:rsidRDefault="00B26C32" w:rsidP="00B26C32">
      <w:pPr>
        <w:pStyle w:val="Textoindependiente"/>
        <w:spacing w:before="0" w:line="276" w:lineRule="auto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Grupo de Trabajo </w:t>
      </w:r>
      <w:r w:rsidRPr="00F268F4">
        <w:rPr>
          <w:rFonts w:ascii="Arial" w:hAnsi="Arial" w:cs="Arial"/>
          <w:sz w:val="22"/>
          <w:szCs w:val="22"/>
        </w:rPr>
        <w:t>de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Integridad</w:t>
      </w:r>
      <w:r w:rsidRPr="00F268F4">
        <w:rPr>
          <w:rFonts w:ascii="Arial" w:hAnsi="Arial" w:cs="Arial"/>
          <w:spacing w:val="-5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de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6"/>
          <w:sz w:val="22"/>
          <w:szCs w:val="22"/>
        </w:rPr>
        <w:t>Puno</w:t>
      </w:r>
      <w:r w:rsidRPr="00F268F4">
        <w:rPr>
          <w:rFonts w:ascii="Arial" w:hAnsi="Arial" w:cs="Arial"/>
          <w:sz w:val="22"/>
          <w:szCs w:val="22"/>
        </w:rPr>
        <w:t xml:space="preserve"> 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tiene </w:t>
      </w:r>
      <w:r w:rsidRPr="00F268F4">
        <w:rPr>
          <w:rFonts w:ascii="Arial" w:hAnsi="Arial" w:cs="Arial"/>
          <w:sz w:val="22"/>
          <w:szCs w:val="22"/>
        </w:rPr>
        <w:t>como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base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los</w:t>
      </w:r>
      <w:r w:rsidRPr="00F268F4">
        <w:rPr>
          <w:rFonts w:ascii="Arial" w:hAnsi="Arial" w:cs="Arial"/>
          <w:spacing w:val="-4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siguientes</w:t>
      </w:r>
      <w:r w:rsidRPr="00F268F4">
        <w:rPr>
          <w:rFonts w:ascii="Arial" w:hAnsi="Arial" w:cs="Arial"/>
          <w:spacing w:val="-7"/>
          <w:sz w:val="22"/>
          <w:szCs w:val="22"/>
        </w:rPr>
        <w:t xml:space="preserve"> </w:t>
      </w:r>
      <w:r w:rsidRPr="00F268F4">
        <w:rPr>
          <w:rFonts w:ascii="Arial" w:hAnsi="Arial" w:cs="Arial"/>
          <w:spacing w:val="-2"/>
          <w:sz w:val="22"/>
          <w:szCs w:val="22"/>
        </w:rPr>
        <w:t>principios:</w:t>
      </w:r>
    </w:p>
    <w:p w14:paraId="685B3AB8" w14:textId="77777777" w:rsidR="00B26C32" w:rsidRPr="00F268F4" w:rsidRDefault="00B26C32" w:rsidP="00B26C32">
      <w:pPr>
        <w:pStyle w:val="Textoindependiente"/>
        <w:spacing w:before="0" w:line="276" w:lineRule="auto"/>
        <w:jc w:val="both"/>
        <w:rPr>
          <w:rFonts w:ascii="Arial" w:hAnsi="Arial" w:cs="Arial"/>
          <w:sz w:val="22"/>
          <w:szCs w:val="22"/>
        </w:rPr>
      </w:pPr>
    </w:p>
    <w:p w14:paraId="0EE88667" w14:textId="77777777" w:rsidR="00B26C32" w:rsidRPr="00F268F4" w:rsidRDefault="00B26C32" w:rsidP="00B26C32">
      <w:pPr>
        <w:pStyle w:val="Prrafodelista"/>
        <w:numPr>
          <w:ilvl w:val="0"/>
          <w:numId w:val="1"/>
        </w:numPr>
        <w:tabs>
          <w:tab w:val="left" w:pos="254"/>
        </w:tabs>
        <w:spacing w:line="276" w:lineRule="auto"/>
        <w:ind w:left="284" w:right="142" w:hanging="28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5257AE">
        <w:rPr>
          <w:rFonts w:ascii="Arial" w:hAnsi="Arial" w:cs="Arial"/>
          <w:b/>
        </w:rPr>
        <w:t>emocratización:</w:t>
      </w:r>
      <w:r w:rsidRPr="00F26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Grupo de Trabajo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Integridad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6"/>
        </w:rPr>
        <w:t>Puno</w:t>
      </w:r>
      <w:r>
        <w:rPr>
          <w:rFonts w:ascii="Arial" w:hAnsi="Arial" w:cs="Arial"/>
        </w:rPr>
        <w:t xml:space="preserve">, </w:t>
      </w:r>
      <w:r w:rsidRPr="00F268F4">
        <w:rPr>
          <w:rFonts w:ascii="Arial" w:hAnsi="Arial" w:cs="Arial"/>
        </w:rPr>
        <w:t>s</w:t>
      </w:r>
      <w:r>
        <w:rPr>
          <w:rFonts w:ascii="Arial" w:hAnsi="Arial" w:cs="Arial"/>
        </w:rPr>
        <w:t>e</w:t>
      </w:r>
      <w:r w:rsidRPr="00F268F4">
        <w:rPr>
          <w:rFonts w:ascii="Arial" w:hAnsi="Arial" w:cs="Arial"/>
        </w:rPr>
        <w:t xml:space="preserve"> organiza y funciona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de forma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democrática</w:t>
      </w:r>
      <w:r w:rsidRPr="00F268F4">
        <w:rPr>
          <w:rFonts w:ascii="Arial" w:hAnsi="Arial" w:cs="Arial"/>
          <w:spacing w:val="-2"/>
        </w:rPr>
        <w:t xml:space="preserve"> </w:t>
      </w:r>
      <w:r w:rsidRPr="00F268F4">
        <w:rPr>
          <w:rFonts w:ascii="Arial" w:hAnsi="Arial" w:cs="Arial"/>
        </w:rPr>
        <w:t>y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participativa,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definiendo</w:t>
      </w:r>
      <w:r w:rsidRPr="00F268F4">
        <w:rPr>
          <w:rFonts w:ascii="Arial" w:hAnsi="Arial" w:cs="Arial"/>
          <w:spacing w:val="-2"/>
        </w:rPr>
        <w:t xml:space="preserve"> </w:t>
      </w:r>
      <w:r w:rsidRPr="00F268F4">
        <w:rPr>
          <w:rFonts w:ascii="Arial" w:hAnsi="Arial" w:cs="Arial"/>
        </w:rPr>
        <w:t>claramente</w:t>
      </w:r>
      <w:r w:rsidRPr="00F268F4">
        <w:rPr>
          <w:rFonts w:ascii="Arial" w:hAnsi="Arial" w:cs="Arial"/>
          <w:spacing w:val="-2"/>
        </w:rPr>
        <w:t xml:space="preserve"> </w:t>
      </w:r>
      <w:r w:rsidRPr="00F268F4">
        <w:rPr>
          <w:rFonts w:ascii="Arial" w:hAnsi="Arial" w:cs="Arial"/>
        </w:rPr>
        <w:t>que sus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integrantes</w:t>
      </w:r>
      <w:r w:rsidRPr="00F268F4">
        <w:rPr>
          <w:rFonts w:ascii="Arial" w:hAnsi="Arial" w:cs="Arial"/>
          <w:spacing w:val="-3"/>
        </w:rPr>
        <w:t xml:space="preserve"> </w:t>
      </w:r>
      <w:r w:rsidRPr="00F268F4">
        <w:rPr>
          <w:rFonts w:ascii="Arial" w:hAnsi="Arial" w:cs="Arial"/>
        </w:rPr>
        <w:t>tienen iguales derechos y obligaciones</w:t>
      </w:r>
      <w:r>
        <w:rPr>
          <w:rFonts w:ascii="Arial" w:hAnsi="Arial" w:cs="Arial"/>
        </w:rPr>
        <w:t xml:space="preserve">, </w:t>
      </w:r>
      <w:r w:rsidRPr="00F268F4">
        <w:rPr>
          <w:rFonts w:ascii="Arial" w:hAnsi="Arial" w:cs="Arial"/>
        </w:rPr>
        <w:t xml:space="preserve">las decisiones se tomarán por consenso o en su defecto por mayoría, asegurando </w:t>
      </w:r>
      <w:r>
        <w:rPr>
          <w:rFonts w:ascii="Arial" w:hAnsi="Arial" w:cs="Arial"/>
        </w:rPr>
        <w:t>su</w:t>
      </w:r>
      <w:r w:rsidRPr="00F26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legitimidad </w:t>
      </w:r>
      <w:r w:rsidRPr="00F268F4">
        <w:rPr>
          <w:rFonts w:ascii="Arial" w:hAnsi="Arial" w:cs="Arial"/>
        </w:rPr>
        <w:t>y respaldad</w:t>
      </w:r>
      <w:r>
        <w:rPr>
          <w:rFonts w:ascii="Arial" w:hAnsi="Arial" w:cs="Arial"/>
        </w:rPr>
        <w:t>o de la misma</w:t>
      </w:r>
      <w:r w:rsidRPr="00F268F4">
        <w:rPr>
          <w:rFonts w:ascii="Arial" w:hAnsi="Arial" w:cs="Arial"/>
        </w:rPr>
        <w:t>. Este enfoque contribuye a fortalecer la confianza entre los miembros y a mejorar la transparencia en la gestión de</w:t>
      </w:r>
      <w:r>
        <w:rPr>
          <w:rFonts w:ascii="Arial" w:hAnsi="Arial" w:cs="Arial"/>
        </w:rPr>
        <w:t xml:space="preserve">l Grupo de Trabajo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Integridad</w:t>
      </w:r>
      <w:r>
        <w:rPr>
          <w:rFonts w:ascii="Arial" w:hAnsi="Arial" w:cs="Arial"/>
          <w:spacing w:val="-5"/>
        </w:rPr>
        <w:t>.</w:t>
      </w:r>
    </w:p>
    <w:p w14:paraId="0978E3EE" w14:textId="77777777" w:rsidR="00B26C32" w:rsidRDefault="00B26C32" w:rsidP="00B26C32">
      <w:pPr>
        <w:pStyle w:val="Prrafodelista"/>
        <w:tabs>
          <w:tab w:val="left" w:pos="254"/>
        </w:tabs>
        <w:spacing w:line="276" w:lineRule="auto"/>
        <w:ind w:left="284" w:right="142"/>
        <w:jc w:val="both"/>
        <w:rPr>
          <w:rFonts w:ascii="Arial" w:hAnsi="Arial" w:cs="Arial"/>
        </w:rPr>
      </w:pPr>
    </w:p>
    <w:p w14:paraId="7DCCD203" w14:textId="77777777" w:rsidR="00B26C32" w:rsidRPr="007A1C32" w:rsidRDefault="00B26C32" w:rsidP="00B26C32">
      <w:pPr>
        <w:pStyle w:val="Prrafodelista"/>
        <w:numPr>
          <w:ilvl w:val="0"/>
          <w:numId w:val="1"/>
        </w:numPr>
        <w:tabs>
          <w:tab w:val="left" w:pos="254"/>
        </w:tabs>
        <w:spacing w:line="276" w:lineRule="auto"/>
        <w:ind w:left="284" w:right="142" w:hanging="282"/>
        <w:contextualSpacing w:val="0"/>
        <w:jc w:val="both"/>
        <w:rPr>
          <w:rFonts w:ascii="Arial" w:hAnsi="Arial" w:cs="Arial"/>
        </w:rPr>
      </w:pPr>
      <w:r w:rsidRPr="005257AE">
        <w:rPr>
          <w:rFonts w:ascii="Arial" w:hAnsi="Arial" w:cs="Arial"/>
          <w:b/>
        </w:rPr>
        <w:t>Integridad:</w:t>
      </w:r>
      <w:r>
        <w:rPr>
          <w:rFonts w:ascii="Arial" w:hAnsi="Arial" w:cs="Arial"/>
          <w:b/>
        </w:rPr>
        <w:t xml:space="preserve"> </w:t>
      </w:r>
      <w:r w:rsidRPr="007A1C32">
        <w:rPr>
          <w:rFonts w:ascii="Arial" w:hAnsi="Arial" w:cs="Arial"/>
        </w:rPr>
        <w:t>Los integrantes de</w:t>
      </w:r>
      <w:r>
        <w:rPr>
          <w:rFonts w:ascii="Arial" w:hAnsi="Arial" w:cs="Arial"/>
        </w:rPr>
        <w:t xml:space="preserve">l Grupo de Trabajo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Integridad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6"/>
        </w:rPr>
        <w:t>Puno</w:t>
      </w:r>
      <w:r>
        <w:rPr>
          <w:rFonts w:ascii="Arial" w:hAnsi="Arial" w:cs="Arial"/>
        </w:rPr>
        <w:t>,</w:t>
      </w:r>
      <w:r w:rsidRPr="007A1C32">
        <w:rPr>
          <w:rFonts w:ascii="Arial" w:hAnsi="Arial" w:cs="Arial"/>
        </w:rPr>
        <w:t xml:space="preserve"> actúan de manera coherente con valores, principios y normas tanto en el ámbito personal como profesional. Este principio no solo se refiere al comportamiento dentro de</w:t>
      </w:r>
      <w:r>
        <w:rPr>
          <w:rFonts w:ascii="Arial" w:hAnsi="Arial" w:cs="Arial"/>
        </w:rPr>
        <w:t>l grupo de trabajo</w:t>
      </w:r>
      <w:r w:rsidRPr="007A1C32">
        <w:rPr>
          <w:rFonts w:ascii="Arial" w:hAnsi="Arial" w:cs="Arial"/>
        </w:rPr>
        <w:t>, sino también fuera de ella.</w:t>
      </w:r>
    </w:p>
    <w:p w14:paraId="35A1B1E7" w14:textId="77777777" w:rsidR="00B26C32" w:rsidRDefault="00B26C32" w:rsidP="00B26C32">
      <w:pPr>
        <w:pStyle w:val="Prrafodelista"/>
        <w:tabs>
          <w:tab w:val="left" w:pos="254"/>
        </w:tabs>
        <w:spacing w:line="276" w:lineRule="auto"/>
        <w:ind w:left="284" w:right="142"/>
        <w:jc w:val="both"/>
        <w:rPr>
          <w:rFonts w:ascii="Arial" w:hAnsi="Arial" w:cs="Arial"/>
        </w:rPr>
      </w:pPr>
    </w:p>
    <w:p w14:paraId="1732CBA7" w14:textId="77777777" w:rsidR="00B26C32" w:rsidRPr="00F268F4" w:rsidRDefault="00B26C32" w:rsidP="00B26C32">
      <w:pPr>
        <w:pStyle w:val="Prrafodelista"/>
        <w:numPr>
          <w:ilvl w:val="0"/>
          <w:numId w:val="1"/>
        </w:numPr>
        <w:tabs>
          <w:tab w:val="left" w:pos="254"/>
        </w:tabs>
        <w:spacing w:line="276" w:lineRule="auto"/>
        <w:ind w:left="284" w:right="142" w:hanging="282"/>
        <w:contextualSpacing w:val="0"/>
        <w:jc w:val="both"/>
        <w:rPr>
          <w:rFonts w:ascii="Arial" w:hAnsi="Arial" w:cs="Arial"/>
        </w:rPr>
      </w:pPr>
      <w:r w:rsidRPr="005257AE">
        <w:rPr>
          <w:rFonts w:ascii="Arial" w:hAnsi="Arial" w:cs="Arial"/>
          <w:b/>
        </w:rPr>
        <w:t>Transparencia:</w:t>
      </w:r>
      <w:r w:rsidRPr="00F268F4">
        <w:rPr>
          <w:rFonts w:ascii="Arial" w:hAnsi="Arial" w:cs="Arial"/>
        </w:rPr>
        <w:t xml:space="preserve"> Las acciones de</w:t>
      </w:r>
      <w:r>
        <w:rPr>
          <w:rFonts w:ascii="Arial" w:hAnsi="Arial" w:cs="Arial"/>
        </w:rPr>
        <w:t xml:space="preserve">l Grupo de Trabajo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Integridad</w:t>
      </w:r>
      <w:r>
        <w:rPr>
          <w:rFonts w:ascii="Arial" w:hAnsi="Arial" w:cs="Arial"/>
          <w:spacing w:val="-5"/>
        </w:rPr>
        <w:t>,</w:t>
      </w:r>
      <w:r w:rsidRPr="00F268F4">
        <w:rPr>
          <w:rFonts w:ascii="Arial" w:hAnsi="Arial" w:cs="Arial"/>
        </w:rPr>
        <w:t xml:space="preserve"> se llevan a cabo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 xml:space="preserve">bajo los parámetros de la transparencia fomentando la confianza pública y la </w:t>
      </w:r>
      <w:r w:rsidRPr="00F268F4">
        <w:rPr>
          <w:rFonts w:ascii="Arial" w:hAnsi="Arial" w:cs="Arial"/>
        </w:rPr>
        <w:lastRenderedPageBreak/>
        <w:t>rendición de cuentas, lo que a su vez fortalece su credibilidad y su compromiso con la integridad en todos sus niveles de operación.</w:t>
      </w:r>
    </w:p>
    <w:p w14:paraId="12BB8C41" w14:textId="77777777" w:rsidR="00B26C32" w:rsidRPr="00B10571" w:rsidRDefault="00B26C32" w:rsidP="00B26C32">
      <w:pPr>
        <w:pStyle w:val="Prrafodelista"/>
        <w:tabs>
          <w:tab w:val="left" w:pos="278"/>
        </w:tabs>
        <w:spacing w:line="276" w:lineRule="auto"/>
        <w:ind w:left="284" w:right="142"/>
        <w:rPr>
          <w:rFonts w:ascii="Arial" w:hAnsi="Arial" w:cs="Arial"/>
        </w:rPr>
      </w:pPr>
    </w:p>
    <w:p w14:paraId="40005123" w14:textId="77777777" w:rsidR="00B26C32" w:rsidRPr="00F268F4" w:rsidRDefault="00B26C32" w:rsidP="00B26C32">
      <w:pPr>
        <w:pStyle w:val="Prrafodelista"/>
        <w:numPr>
          <w:ilvl w:val="0"/>
          <w:numId w:val="1"/>
        </w:numPr>
        <w:tabs>
          <w:tab w:val="left" w:pos="278"/>
        </w:tabs>
        <w:spacing w:line="276" w:lineRule="auto"/>
        <w:ind w:left="284" w:right="142" w:hanging="28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5257AE">
        <w:rPr>
          <w:rFonts w:ascii="Arial" w:hAnsi="Arial" w:cs="Arial"/>
          <w:b/>
        </w:rPr>
        <w:t>eutralidad:</w:t>
      </w:r>
      <w:r w:rsidRPr="00F26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Grupo de Trabajo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Integridad</w:t>
      </w:r>
      <w:r>
        <w:rPr>
          <w:rFonts w:ascii="Arial" w:hAnsi="Arial" w:cs="Arial"/>
          <w:spacing w:val="-5"/>
        </w:rPr>
        <w:t>,</w:t>
      </w:r>
      <w:r w:rsidRPr="00F268F4">
        <w:rPr>
          <w:rFonts w:ascii="Arial" w:hAnsi="Arial" w:cs="Arial"/>
        </w:rPr>
        <w:t xml:space="preserve"> enfatiza la importancia de mantener</w:t>
      </w:r>
      <w:r>
        <w:rPr>
          <w:rFonts w:ascii="Arial" w:hAnsi="Arial" w:cs="Arial"/>
        </w:rPr>
        <w:t xml:space="preserve">se de manera </w:t>
      </w:r>
      <w:r w:rsidRPr="00F268F4">
        <w:rPr>
          <w:rFonts w:ascii="Arial" w:hAnsi="Arial" w:cs="Arial"/>
        </w:rPr>
        <w:t xml:space="preserve">imparcial en todas las acciones y decisiones. Esto significa que, independientemente de las circunstancias o intereses externos, </w:t>
      </w:r>
      <w:r>
        <w:rPr>
          <w:rFonts w:ascii="Arial" w:hAnsi="Arial" w:cs="Arial"/>
        </w:rPr>
        <w:t>el grupo de trabajo</w:t>
      </w:r>
      <w:r w:rsidRPr="00F268F4">
        <w:rPr>
          <w:rFonts w:ascii="Arial" w:hAnsi="Arial" w:cs="Arial"/>
        </w:rPr>
        <w:t xml:space="preserve"> se enfoca en actuar de manera objetiva, sin influencias de factores políticos, sociales o económicos que puedan comprometer su integridad o el propósito de sus acciones.</w:t>
      </w:r>
    </w:p>
    <w:p w14:paraId="6735760B" w14:textId="77777777" w:rsidR="00B26C32" w:rsidRDefault="00B26C32" w:rsidP="00B26C32">
      <w:pPr>
        <w:pStyle w:val="Prrafodelista"/>
        <w:tabs>
          <w:tab w:val="left" w:pos="278"/>
        </w:tabs>
        <w:spacing w:line="276" w:lineRule="auto"/>
        <w:ind w:left="284" w:right="142"/>
        <w:jc w:val="both"/>
        <w:rPr>
          <w:rFonts w:ascii="Arial" w:hAnsi="Arial" w:cs="Arial"/>
        </w:rPr>
      </w:pPr>
    </w:p>
    <w:p w14:paraId="08FE6508" w14:textId="77777777" w:rsidR="00B26C32" w:rsidRPr="00F268F4" w:rsidRDefault="00B26C32" w:rsidP="00B26C32">
      <w:pPr>
        <w:pStyle w:val="Prrafodelista"/>
        <w:numPr>
          <w:ilvl w:val="0"/>
          <w:numId w:val="1"/>
        </w:numPr>
        <w:tabs>
          <w:tab w:val="left" w:pos="278"/>
        </w:tabs>
        <w:spacing w:line="276" w:lineRule="auto"/>
        <w:ind w:left="284" w:right="142" w:hanging="28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Pr="005257AE">
        <w:rPr>
          <w:rFonts w:ascii="Arial" w:hAnsi="Arial" w:cs="Arial"/>
          <w:b/>
        </w:rPr>
        <w:t>gualdad y no</w:t>
      </w:r>
      <w:r w:rsidRPr="005257AE">
        <w:rPr>
          <w:rFonts w:ascii="Arial" w:hAnsi="Arial" w:cs="Arial"/>
          <w:b/>
          <w:spacing w:val="-1"/>
        </w:rPr>
        <w:t xml:space="preserve"> </w:t>
      </w:r>
      <w:r w:rsidRPr="005257AE">
        <w:rPr>
          <w:rFonts w:ascii="Arial" w:hAnsi="Arial" w:cs="Arial"/>
          <w:b/>
        </w:rPr>
        <w:t>discriminación:</w:t>
      </w:r>
      <w:r w:rsidRPr="00F26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Grupo de Trabajo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Integridad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6"/>
        </w:rPr>
        <w:t>Puno</w:t>
      </w:r>
      <w:r>
        <w:rPr>
          <w:rFonts w:ascii="Arial" w:hAnsi="Arial" w:cs="Arial"/>
        </w:rPr>
        <w:t xml:space="preserve">, actúa </w:t>
      </w:r>
      <w:r w:rsidRPr="00F268F4">
        <w:rPr>
          <w:rFonts w:ascii="Arial" w:hAnsi="Arial" w:cs="Arial"/>
        </w:rPr>
        <w:t>de manera equitativa, sin importar sus características personales o sociales, como raza, sexo, idioma, religión o cualquier otro factor de diferenciación. Este principio promueve un ambiente inclusivo, donde se respetan y valoran las diferencias individuales</w:t>
      </w:r>
      <w:r>
        <w:rPr>
          <w:rFonts w:ascii="Arial" w:hAnsi="Arial" w:cs="Arial"/>
        </w:rPr>
        <w:t>.</w:t>
      </w:r>
    </w:p>
    <w:p w14:paraId="2276A000" w14:textId="77777777" w:rsidR="00B26C32" w:rsidRPr="00F268F4" w:rsidRDefault="00B26C32" w:rsidP="00B26C32">
      <w:pPr>
        <w:pStyle w:val="Textoindependiente"/>
        <w:spacing w:before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BE4ED67" w14:textId="77777777" w:rsidR="00B26C32" w:rsidRPr="00311974" w:rsidRDefault="00B26C32" w:rsidP="00B26C32">
      <w:pPr>
        <w:pStyle w:val="Ttulo1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974">
        <w:rPr>
          <w:rFonts w:ascii="Arial" w:hAnsi="Arial" w:cs="Arial"/>
          <w:color w:val="auto"/>
          <w:sz w:val="22"/>
          <w:szCs w:val="22"/>
        </w:rPr>
        <w:t>Artículo</w:t>
      </w:r>
      <w:r w:rsidRPr="00311974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311974">
        <w:rPr>
          <w:rFonts w:ascii="Arial" w:hAnsi="Arial" w:cs="Arial"/>
          <w:color w:val="auto"/>
          <w:sz w:val="22"/>
          <w:szCs w:val="22"/>
        </w:rPr>
        <w:t>3</w:t>
      </w:r>
      <w:proofErr w:type="gramStart"/>
      <w:r w:rsidRPr="00311974">
        <w:rPr>
          <w:rFonts w:ascii="Arial" w:hAnsi="Arial" w:cs="Arial"/>
          <w:color w:val="auto"/>
          <w:sz w:val="22"/>
          <w:szCs w:val="22"/>
        </w:rPr>
        <w:t>°.-</w:t>
      </w:r>
      <w:proofErr w:type="gramEnd"/>
      <w:r w:rsidRPr="00311974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Finalidad</w:t>
      </w:r>
      <w:r w:rsidRPr="00667C73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del</w:t>
      </w:r>
      <w:r w:rsidRPr="00667C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Grupo de Trabajo de</w:t>
      </w:r>
      <w:r w:rsidRPr="00667C73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Integridad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</w:p>
    <w:p w14:paraId="5874543F" w14:textId="77777777" w:rsidR="00B26C32" w:rsidRPr="00F268F4" w:rsidRDefault="00B26C32" w:rsidP="00B26C32">
      <w:pPr>
        <w:pStyle w:val="Textoindependiente"/>
        <w:spacing w:before="0" w:line="276" w:lineRule="auto"/>
        <w:ind w:right="1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Grupo de Trabajo </w:t>
      </w:r>
      <w:r w:rsidRPr="00F268F4">
        <w:rPr>
          <w:rFonts w:ascii="Arial" w:hAnsi="Arial" w:cs="Arial"/>
          <w:sz w:val="22"/>
          <w:szCs w:val="22"/>
        </w:rPr>
        <w:t>de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Integridad</w:t>
      </w:r>
      <w:r w:rsidRPr="00F268F4">
        <w:rPr>
          <w:rFonts w:ascii="Arial" w:hAnsi="Arial" w:cs="Arial"/>
          <w:spacing w:val="-5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de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6"/>
          <w:sz w:val="22"/>
          <w:szCs w:val="22"/>
        </w:rPr>
        <w:t>Puno</w:t>
      </w:r>
      <w:r>
        <w:rPr>
          <w:rFonts w:ascii="Arial" w:hAnsi="Arial" w:cs="Arial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es una alianza de instituciones del Estado</w:t>
      </w:r>
      <w:r>
        <w:rPr>
          <w:rFonts w:ascii="Arial" w:hAnsi="Arial" w:cs="Arial"/>
          <w:sz w:val="22"/>
          <w:szCs w:val="22"/>
        </w:rPr>
        <w:t xml:space="preserve"> y </w:t>
      </w:r>
      <w:r w:rsidRPr="00F268F4">
        <w:rPr>
          <w:rFonts w:ascii="Arial" w:hAnsi="Arial" w:cs="Arial"/>
          <w:sz w:val="22"/>
          <w:szCs w:val="22"/>
        </w:rPr>
        <w:t>organizaciones de la sociedad</w:t>
      </w:r>
      <w:r w:rsidRPr="00F268F4">
        <w:rPr>
          <w:rFonts w:ascii="Arial" w:hAnsi="Arial" w:cs="Arial"/>
          <w:spacing w:val="-12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civil</w:t>
      </w:r>
      <w:r>
        <w:rPr>
          <w:rFonts w:ascii="Arial" w:hAnsi="Arial" w:cs="Arial"/>
          <w:sz w:val="22"/>
          <w:szCs w:val="22"/>
        </w:rPr>
        <w:t xml:space="preserve"> y del sector privado</w:t>
      </w:r>
      <w:r w:rsidRPr="00F268F4">
        <w:rPr>
          <w:rFonts w:ascii="Arial" w:hAnsi="Arial" w:cs="Arial"/>
          <w:sz w:val="22"/>
          <w:szCs w:val="22"/>
        </w:rPr>
        <w:t>,</w:t>
      </w:r>
      <w:r w:rsidRPr="00F268F4">
        <w:rPr>
          <w:rFonts w:ascii="Arial" w:hAnsi="Arial" w:cs="Arial"/>
          <w:spacing w:val="-12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orientada</w:t>
      </w:r>
      <w:r w:rsidRPr="00F268F4">
        <w:rPr>
          <w:rFonts w:ascii="Arial" w:hAnsi="Arial" w:cs="Arial"/>
          <w:spacing w:val="-11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a</w:t>
      </w:r>
      <w:r w:rsidRPr="00F268F4">
        <w:rPr>
          <w:rFonts w:ascii="Arial" w:hAnsi="Arial" w:cs="Arial"/>
          <w:spacing w:val="-11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promover</w:t>
      </w:r>
      <w:r w:rsidRPr="00F268F4">
        <w:rPr>
          <w:rFonts w:ascii="Arial" w:hAnsi="Arial" w:cs="Arial"/>
          <w:spacing w:val="-12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una</w:t>
      </w:r>
      <w:r w:rsidRPr="00F268F4">
        <w:rPr>
          <w:rFonts w:ascii="Arial" w:hAnsi="Arial" w:cs="Arial"/>
          <w:spacing w:val="-11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cultura</w:t>
      </w:r>
      <w:r w:rsidRPr="00F268F4">
        <w:rPr>
          <w:rFonts w:ascii="Arial" w:hAnsi="Arial" w:cs="Arial"/>
          <w:spacing w:val="-11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de</w:t>
      </w:r>
      <w:r w:rsidRPr="00F268F4">
        <w:rPr>
          <w:rFonts w:ascii="Arial" w:hAnsi="Arial" w:cs="Arial"/>
          <w:spacing w:val="-11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integridad</w:t>
      </w:r>
      <w:r w:rsidRPr="00F268F4">
        <w:rPr>
          <w:rFonts w:ascii="Arial" w:hAnsi="Arial" w:cs="Arial"/>
          <w:spacing w:val="-11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nuestra región</w:t>
      </w:r>
      <w:r w:rsidRPr="00F268F4">
        <w:rPr>
          <w:rFonts w:ascii="Arial" w:hAnsi="Arial" w:cs="Arial"/>
          <w:sz w:val="22"/>
          <w:szCs w:val="22"/>
        </w:rPr>
        <w:t>.</w:t>
      </w:r>
    </w:p>
    <w:p w14:paraId="01D0C7D6" w14:textId="77777777" w:rsidR="00B26C32" w:rsidRPr="00311974" w:rsidRDefault="00B26C32" w:rsidP="00B26C32">
      <w:pPr>
        <w:pStyle w:val="Ttulo1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974">
        <w:rPr>
          <w:rFonts w:ascii="Arial" w:hAnsi="Arial" w:cs="Arial"/>
          <w:color w:val="auto"/>
          <w:sz w:val="22"/>
          <w:szCs w:val="22"/>
        </w:rPr>
        <w:t>Artículo</w:t>
      </w:r>
      <w:r w:rsidRPr="00311974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311974">
        <w:rPr>
          <w:rFonts w:ascii="Arial" w:hAnsi="Arial" w:cs="Arial"/>
          <w:color w:val="auto"/>
          <w:sz w:val="22"/>
          <w:szCs w:val="22"/>
        </w:rPr>
        <w:t>4</w:t>
      </w:r>
      <w:proofErr w:type="gramStart"/>
      <w:r w:rsidRPr="00311974">
        <w:rPr>
          <w:rFonts w:ascii="Arial" w:hAnsi="Arial" w:cs="Arial"/>
          <w:color w:val="auto"/>
          <w:sz w:val="22"/>
          <w:szCs w:val="22"/>
        </w:rPr>
        <w:t>°.-</w:t>
      </w:r>
      <w:proofErr w:type="gramEnd"/>
      <w:r w:rsidRPr="00311974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Funciones</w:t>
      </w:r>
      <w:r w:rsidRPr="00667C73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proofErr w:type="gramStart"/>
      <w:r w:rsidRPr="00667C73">
        <w:rPr>
          <w:rFonts w:ascii="Arial" w:hAnsi="Arial" w:cs="Arial"/>
          <w:b/>
          <w:bCs/>
          <w:color w:val="auto"/>
          <w:sz w:val="22"/>
          <w:szCs w:val="22"/>
        </w:rPr>
        <w:t xml:space="preserve">del </w:t>
      </w:r>
      <w:r w:rsidRPr="00667C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Grupo</w:t>
      </w:r>
      <w:proofErr w:type="gramEnd"/>
      <w:r w:rsidRPr="00667C73">
        <w:rPr>
          <w:rFonts w:ascii="Arial" w:hAnsi="Arial" w:cs="Arial"/>
          <w:b/>
          <w:bCs/>
          <w:color w:val="auto"/>
          <w:sz w:val="22"/>
          <w:szCs w:val="22"/>
        </w:rPr>
        <w:t xml:space="preserve"> de Trabajo de</w:t>
      </w:r>
      <w:r w:rsidRPr="00667C73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Integridad</w:t>
      </w:r>
      <w:r w:rsidRPr="00667C73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667C73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Puno</w:t>
      </w:r>
      <w:r w:rsidRPr="002807CC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</w:p>
    <w:p w14:paraId="418F1324" w14:textId="77777777" w:rsidR="00B26C32" w:rsidRPr="00F268F4" w:rsidRDefault="00B26C32" w:rsidP="00B26C32">
      <w:pPr>
        <w:pStyle w:val="Textoindependiente"/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F268F4">
        <w:rPr>
          <w:rFonts w:ascii="Arial" w:hAnsi="Arial" w:cs="Arial"/>
          <w:sz w:val="22"/>
          <w:szCs w:val="22"/>
        </w:rPr>
        <w:t>Son</w:t>
      </w:r>
      <w:r w:rsidRPr="00F268F4">
        <w:rPr>
          <w:rFonts w:ascii="Arial" w:hAnsi="Arial" w:cs="Arial"/>
          <w:spacing w:val="-5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funciones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l Grupo de Trabajo </w:t>
      </w:r>
      <w:r w:rsidRPr="00F268F4">
        <w:rPr>
          <w:rFonts w:ascii="Arial" w:hAnsi="Arial" w:cs="Arial"/>
          <w:sz w:val="22"/>
          <w:szCs w:val="22"/>
        </w:rPr>
        <w:t>de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Integridad</w:t>
      </w:r>
      <w:r w:rsidRPr="00F268F4">
        <w:rPr>
          <w:rFonts w:ascii="Arial" w:hAnsi="Arial" w:cs="Arial"/>
          <w:spacing w:val="-5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de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6"/>
          <w:sz w:val="22"/>
          <w:szCs w:val="22"/>
        </w:rPr>
        <w:t>Puno</w:t>
      </w:r>
      <w:r w:rsidRPr="00F268F4">
        <w:rPr>
          <w:rFonts w:ascii="Arial" w:hAnsi="Arial" w:cs="Arial"/>
          <w:spacing w:val="-2"/>
          <w:sz w:val="22"/>
          <w:szCs w:val="22"/>
        </w:rPr>
        <w:t>:</w:t>
      </w:r>
    </w:p>
    <w:p w14:paraId="28DE20FA" w14:textId="77777777" w:rsidR="00B26C32" w:rsidRPr="005257AE" w:rsidRDefault="00B26C32" w:rsidP="00B26C32">
      <w:pPr>
        <w:pStyle w:val="Prrafodelista"/>
        <w:numPr>
          <w:ilvl w:val="0"/>
          <w:numId w:val="3"/>
        </w:numPr>
        <w:spacing w:line="276" w:lineRule="auto"/>
        <w:ind w:left="426" w:right="145" w:hanging="426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>Promover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una</w:t>
      </w:r>
      <w:r w:rsidRPr="00F268F4">
        <w:rPr>
          <w:rFonts w:ascii="Arial" w:hAnsi="Arial" w:cs="Arial"/>
          <w:spacing w:val="39"/>
        </w:rPr>
        <w:t xml:space="preserve"> </w:t>
      </w:r>
      <w:r w:rsidRPr="00F268F4">
        <w:rPr>
          <w:rFonts w:ascii="Arial" w:hAnsi="Arial" w:cs="Arial"/>
        </w:rPr>
        <w:t>cultura</w:t>
      </w:r>
      <w:r w:rsidRPr="00F268F4">
        <w:rPr>
          <w:rFonts w:ascii="Arial" w:hAnsi="Arial" w:cs="Arial"/>
          <w:spacing w:val="39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integridad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en</w:t>
      </w:r>
      <w:r w:rsidRPr="00F268F4">
        <w:rPr>
          <w:rFonts w:ascii="Arial" w:hAnsi="Arial" w:cs="Arial"/>
          <w:spacing w:val="39"/>
        </w:rPr>
        <w:t xml:space="preserve"> </w:t>
      </w:r>
      <w:r w:rsidRPr="00F268F4">
        <w:rPr>
          <w:rFonts w:ascii="Arial" w:hAnsi="Arial" w:cs="Arial"/>
        </w:rPr>
        <w:t>todas</w:t>
      </w:r>
      <w:r w:rsidRPr="00F268F4">
        <w:rPr>
          <w:rFonts w:ascii="Arial" w:hAnsi="Arial" w:cs="Arial"/>
          <w:spacing w:val="37"/>
        </w:rPr>
        <w:t xml:space="preserve"> </w:t>
      </w:r>
      <w:r w:rsidRPr="00F268F4">
        <w:rPr>
          <w:rFonts w:ascii="Arial" w:hAnsi="Arial" w:cs="Arial"/>
        </w:rPr>
        <w:t>las</w:t>
      </w:r>
      <w:r w:rsidRPr="00F268F4">
        <w:rPr>
          <w:rFonts w:ascii="Arial" w:hAnsi="Arial" w:cs="Arial"/>
          <w:spacing w:val="37"/>
        </w:rPr>
        <w:t xml:space="preserve"> </w:t>
      </w:r>
      <w:r w:rsidRPr="00F268F4">
        <w:rPr>
          <w:rFonts w:ascii="Arial" w:hAnsi="Arial" w:cs="Arial"/>
        </w:rPr>
        <w:t>entidades</w:t>
      </w:r>
      <w:r w:rsidRPr="00F268F4">
        <w:rPr>
          <w:rFonts w:ascii="Arial" w:hAnsi="Arial" w:cs="Arial"/>
          <w:spacing w:val="37"/>
        </w:rPr>
        <w:t xml:space="preserve"> </w:t>
      </w:r>
      <w:r w:rsidRPr="00F268F4">
        <w:rPr>
          <w:rFonts w:ascii="Arial" w:hAnsi="Arial" w:cs="Arial"/>
        </w:rPr>
        <w:t>públicas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y</w:t>
      </w:r>
      <w:r w:rsidRPr="00F268F4">
        <w:rPr>
          <w:rFonts w:ascii="Arial" w:hAnsi="Arial" w:cs="Arial"/>
          <w:spacing w:val="39"/>
        </w:rPr>
        <w:t xml:space="preserve"> </w:t>
      </w:r>
      <w:r w:rsidRPr="00F268F4">
        <w:rPr>
          <w:rFonts w:ascii="Arial" w:hAnsi="Arial" w:cs="Arial"/>
        </w:rPr>
        <w:t>privadas</w:t>
      </w:r>
      <w:r>
        <w:rPr>
          <w:rFonts w:ascii="Arial" w:hAnsi="Arial" w:cs="Arial"/>
          <w:spacing w:val="37"/>
        </w:rPr>
        <w:t>.</w:t>
      </w:r>
    </w:p>
    <w:p w14:paraId="6CA3D994" w14:textId="77777777" w:rsidR="00B26C32" w:rsidRPr="005257AE" w:rsidRDefault="00B26C32" w:rsidP="00B26C32">
      <w:pPr>
        <w:pStyle w:val="Prrafodelista"/>
        <w:numPr>
          <w:ilvl w:val="0"/>
          <w:numId w:val="3"/>
        </w:numPr>
        <w:spacing w:line="276" w:lineRule="auto"/>
        <w:ind w:left="426" w:right="145" w:hanging="426"/>
        <w:contextualSpacing w:val="0"/>
        <w:jc w:val="both"/>
        <w:rPr>
          <w:rFonts w:ascii="Arial" w:hAnsi="Arial" w:cs="Arial"/>
        </w:rPr>
      </w:pPr>
      <w:r w:rsidRPr="005257AE">
        <w:rPr>
          <w:rFonts w:ascii="Arial" w:hAnsi="Arial" w:cs="Arial"/>
        </w:rPr>
        <w:t>Elaborar</w:t>
      </w:r>
      <w:r w:rsidRPr="005257AE">
        <w:rPr>
          <w:rFonts w:ascii="Arial" w:hAnsi="Arial" w:cs="Arial"/>
          <w:spacing w:val="-4"/>
        </w:rPr>
        <w:t xml:space="preserve"> </w:t>
      </w:r>
      <w:r w:rsidRPr="005257AE">
        <w:rPr>
          <w:rFonts w:ascii="Arial" w:hAnsi="Arial" w:cs="Arial"/>
        </w:rPr>
        <w:t>y</w:t>
      </w:r>
      <w:r w:rsidRPr="005257AE">
        <w:rPr>
          <w:rFonts w:ascii="Arial" w:hAnsi="Arial" w:cs="Arial"/>
          <w:spacing w:val="-4"/>
        </w:rPr>
        <w:t xml:space="preserve"> </w:t>
      </w:r>
      <w:r w:rsidRPr="005257AE">
        <w:rPr>
          <w:rFonts w:ascii="Arial" w:hAnsi="Arial" w:cs="Arial"/>
        </w:rPr>
        <w:t>ejecutar</w:t>
      </w:r>
      <w:r>
        <w:rPr>
          <w:rFonts w:ascii="Arial" w:hAnsi="Arial" w:cs="Arial"/>
          <w:spacing w:val="-4"/>
        </w:rPr>
        <w:t xml:space="preserve"> el </w:t>
      </w:r>
      <w:r w:rsidRPr="005257AE">
        <w:rPr>
          <w:rFonts w:ascii="Arial" w:hAnsi="Arial" w:cs="Arial"/>
        </w:rPr>
        <w:t>Plan</w:t>
      </w:r>
      <w:r w:rsidRPr="005257AE">
        <w:rPr>
          <w:rFonts w:ascii="Arial" w:hAnsi="Arial" w:cs="Arial"/>
          <w:spacing w:val="-3"/>
        </w:rPr>
        <w:t xml:space="preserve"> </w:t>
      </w:r>
      <w:r w:rsidRPr="005257AE">
        <w:rPr>
          <w:rFonts w:ascii="Arial" w:hAnsi="Arial" w:cs="Arial"/>
        </w:rPr>
        <w:t>de</w:t>
      </w:r>
      <w:r w:rsidRPr="005257AE">
        <w:rPr>
          <w:rFonts w:ascii="Arial" w:hAnsi="Arial" w:cs="Arial"/>
          <w:spacing w:val="-7"/>
        </w:rPr>
        <w:t xml:space="preserve"> </w:t>
      </w:r>
      <w:r w:rsidRPr="005257AE">
        <w:rPr>
          <w:rFonts w:ascii="Arial" w:hAnsi="Arial" w:cs="Arial"/>
        </w:rPr>
        <w:t>Trabajo</w:t>
      </w:r>
      <w:r w:rsidRPr="005257AE">
        <w:rPr>
          <w:rFonts w:ascii="Arial" w:hAnsi="Arial" w:cs="Arial"/>
          <w:spacing w:val="-3"/>
        </w:rPr>
        <w:t xml:space="preserve"> </w:t>
      </w:r>
      <w:r w:rsidRPr="005257AE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l Grupo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Integridad</w:t>
      </w:r>
      <w:r>
        <w:rPr>
          <w:rFonts w:ascii="Arial" w:hAnsi="Arial" w:cs="Arial"/>
          <w:spacing w:val="-5"/>
        </w:rPr>
        <w:t>.</w:t>
      </w:r>
    </w:p>
    <w:p w14:paraId="64DEFCE6" w14:textId="77777777" w:rsidR="00B26C32" w:rsidRDefault="00B26C32" w:rsidP="00B26C32">
      <w:pPr>
        <w:pStyle w:val="Prrafodelista"/>
        <w:numPr>
          <w:ilvl w:val="0"/>
          <w:numId w:val="3"/>
        </w:numPr>
        <w:spacing w:line="276" w:lineRule="auto"/>
        <w:ind w:left="426" w:right="145" w:hanging="426"/>
        <w:contextualSpacing w:val="0"/>
        <w:jc w:val="both"/>
        <w:rPr>
          <w:rFonts w:ascii="Arial" w:hAnsi="Arial" w:cs="Arial"/>
        </w:rPr>
      </w:pPr>
      <w:r w:rsidRPr="005257AE">
        <w:rPr>
          <w:rFonts w:ascii="Arial" w:hAnsi="Arial" w:cs="Arial"/>
        </w:rPr>
        <w:t>Promover el desarrollo de capacidades para la promoción de una cultura de integridad basada en los derechos humanos y el fortalecimiento del sistema democrático.</w:t>
      </w:r>
    </w:p>
    <w:p w14:paraId="5998E064" w14:textId="77777777" w:rsidR="00B26C32" w:rsidRDefault="00B26C32" w:rsidP="00B26C32">
      <w:pPr>
        <w:pStyle w:val="Prrafodelista"/>
        <w:numPr>
          <w:ilvl w:val="0"/>
          <w:numId w:val="3"/>
        </w:numPr>
        <w:spacing w:line="276" w:lineRule="auto"/>
        <w:ind w:left="426" w:right="145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 veeduría en los proyectos de inversión y contrataciones del nivel nacional, regional y/o local.</w:t>
      </w:r>
    </w:p>
    <w:p w14:paraId="58E53830" w14:textId="77777777" w:rsidR="00B26C32" w:rsidRDefault="00B26C32" w:rsidP="00B26C32">
      <w:pPr>
        <w:pStyle w:val="Prrafodelista"/>
        <w:numPr>
          <w:ilvl w:val="0"/>
          <w:numId w:val="3"/>
        </w:numPr>
        <w:spacing w:line="276" w:lineRule="auto"/>
        <w:ind w:left="426" w:right="145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257AE">
        <w:rPr>
          <w:rFonts w:ascii="Arial" w:hAnsi="Arial" w:cs="Arial"/>
        </w:rPr>
        <w:t>laborar</w:t>
      </w:r>
      <w:r w:rsidRPr="005257AE">
        <w:rPr>
          <w:rFonts w:ascii="Arial" w:hAnsi="Arial" w:cs="Arial"/>
          <w:spacing w:val="-10"/>
        </w:rPr>
        <w:t xml:space="preserve"> </w:t>
      </w:r>
      <w:r w:rsidRPr="005257AE">
        <w:rPr>
          <w:rFonts w:ascii="Arial" w:hAnsi="Arial" w:cs="Arial"/>
        </w:rPr>
        <w:t>reportes</w:t>
      </w:r>
      <w:r w:rsidRPr="005257AE">
        <w:rPr>
          <w:rFonts w:ascii="Arial" w:hAnsi="Arial" w:cs="Arial"/>
          <w:spacing w:val="-9"/>
        </w:rPr>
        <w:t xml:space="preserve"> </w:t>
      </w:r>
      <w:r w:rsidRPr="005257AE">
        <w:rPr>
          <w:rFonts w:ascii="Arial" w:hAnsi="Arial" w:cs="Arial"/>
        </w:rPr>
        <w:t>sobre</w:t>
      </w:r>
      <w:r w:rsidRPr="005257AE">
        <w:rPr>
          <w:rFonts w:ascii="Arial" w:hAnsi="Arial" w:cs="Arial"/>
          <w:spacing w:val="-11"/>
        </w:rPr>
        <w:t xml:space="preserve"> </w:t>
      </w:r>
      <w:r w:rsidRPr="005257AE">
        <w:rPr>
          <w:rFonts w:ascii="Arial" w:hAnsi="Arial" w:cs="Arial"/>
        </w:rPr>
        <w:t>la</w:t>
      </w:r>
      <w:r w:rsidRPr="005257AE">
        <w:rPr>
          <w:rFonts w:ascii="Arial" w:hAnsi="Arial" w:cs="Arial"/>
          <w:spacing w:val="-10"/>
        </w:rPr>
        <w:t xml:space="preserve"> </w:t>
      </w:r>
      <w:r w:rsidRPr="005257AE">
        <w:rPr>
          <w:rFonts w:ascii="Arial" w:hAnsi="Arial" w:cs="Arial"/>
        </w:rPr>
        <w:t>aplicación</w:t>
      </w:r>
      <w:r w:rsidRPr="005257AE">
        <w:rPr>
          <w:rFonts w:ascii="Arial" w:hAnsi="Arial" w:cs="Arial"/>
          <w:spacing w:val="-10"/>
        </w:rPr>
        <w:t xml:space="preserve"> </w:t>
      </w:r>
      <w:r w:rsidRPr="005257AE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la Guía de</w:t>
      </w:r>
      <w:r w:rsidRPr="005257AE">
        <w:rPr>
          <w:rFonts w:ascii="Arial" w:hAnsi="Arial" w:cs="Arial"/>
          <w:spacing w:val="-11"/>
        </w:rPr>
        <w:t xml:space="preserve"> </w:t>
      </w:r>
      <w:r w:rsidRPr="005257AE">
        <w:rPr>
          <w:rFonts w:ascii="Arial" w:hAnsi="Arial" w:cs="Arial"/>
        </w:rPr>
        <w:t>estándares</w:t>
      </w:r>
      <w:r w:rsidRPr="005257AE">
        <w:rPr>
          <w:rFonts w:ascii="Arial" w:hAnsi="Arial" w:cs="Arial"/>
          <w:spacing w:val="-11"/>
        </w:rPr>
        <w:t xml:space="preserve"> </w:t>
      </w:r>
      <w:r w:rsidRPr="005257AE">
        <w:rPr>
          <w:rFonts w:ascii="Arial" w:hAnsi="Arial" w:cs="Arial"/>
        </w:rPr>
        <w:t>de</w:t>
      </w:r>
      <w:r w:rsidRPr="005257AE">
        <w:rPr>
          <w:rFonts w:ascii="Arial" w:hAnsi="Arial" w:cs="Arial"/>
          <w:spacing w:val="-9"/>
        </w:rPr>
        <w:t xml:space="preserve"> </w:t>
      </w:r>
      <w:r w:rsidRPr="005257AE">
        <w:rPr>
          <w:rFonts w:ascii="Arial" w:hAnsi="Arial" w:cs="Arial"/>
        </w:rPr>
        <w:t>integridad</w:t>
      </w:r>
      <w:r w:rsidRPr="005257AE">
        <w:rPr>
          <w:rFonts w:ascii="Arial" w:hAnsi="Arial" w:cs="Arial"/>
          <w:spacing w:val="-9"/>
        </w:rPr>
        <w:t xml:space="preserve"> </w:t>
      </w:r>
      <w:r w:rsidRPr="005257A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 la contratación de la obra pública </w:t>
      </w:r>
      <w:r w:rsidRPr="005257AE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nuestra región</w:t>
      </w:r>
      <w:r w:rsidRPr="005257AE">
        <w:rPr>
          <w:rFonts w:ascii="Arial" w:hAnsi="Arial" w:cs="Arial"/>
        </w:rPr>
        <w:t>.</w:t>
      </w:r>
    </w:p>
    <w:p w14:paraId="6CA97DCC" w14:textId="77777777" w:rsidR="00B26C32" w:rsidRDefault="00B26C32" w:rsidP="00B26C32">
      <w:pPr>
        <w:pStyle w:val="Prrafodelista"/>
        <w:numPr>
          <w:ilvl w:val="0"/>
          <w:numId w:val="3"/>
        </w:numPr>
        <w:spacing w:line="276" w:lineRule="auto"/>
        <w:ind w:left="426" w:right="145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Promover reuniones con las instancias pertinentes, a efectos de presentar las alertas y recomendaciones como resultados de las veedurías. </w:t>
      </w:r>
    </w:p>
    <w:p w14:paraId="3D4BFEAF" w14:textId="77777777" w:rsidR="00B26C32" w:rsidRDefault="00B26C32" w:rsidP="00B26C32">
      <w:pPr>
        <w:pStyle w:val="Prrafodelista"/>
        <w:numPr>
          <w:ilvl w:val="0"/>
          <w:numId w:val="3"/>
        </w:numPr>
        <w:spacing w:line="276" w:lineRule="auto"/>
        <w:ind w:left="426" w:right="145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Presentar recomendaciones y la adopción de medidas preventivas a las instancias correspondientes, después de haber terminado la veeduría </w:t>
      </w:r>
    </w:p>
    <w:p w14:paraId="277657EB" w14:textId="77777777" w:rsidR="00B26C32" w:rsidRDefault="00B26C32" w:rsidP="00B26C32">
      <w:pPr>
        <w:pStyle w:val="Prrafodelista"/>
        <w:numPr>
          <w:ilvl w:val="0"/>
          <w:numId w:val="3"/>
        </w:numPr>
        <w:spacing w:line="276" w:lineRule="auto"/>
        <w:ind w:left="426" w:right="145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coordinaciones con otras instituciones que pudieran coadyuvar en el logro de los objetivos del funcionamiento de este grupo de trabajo</w:t>
      </w:r>
    </w:p>
    <w:p w14:paraId="02178BC5" w14:textId="77777777" w:rsidR="00B26C32" w:rsidRPr="007E02D3" w:rsidRDefault="00B26C32" w:rsidP="00B26C32">
      <w:pPr>
        <w:pStyle w:val="Prrafodelista"/>
        <w:numPr>
          <w:ilvl w:val="0"/>
          <w:numId w:val="3"/>
        </w:numPr>
        <w:spacing w:line="276" w:lineRule="auto"/>
        <w:ind w:left="426" w:right="145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Revisar el cumplimiento </w:t>
      </w:r>
      <w:r w:rsidRPr="005257AE">
        <w:rPr>
          <w:rFonts w:ascii="Arial" w:hAnsi="Arial" w:cs="Arial"/>
        </w:rPr>
        <w:t>de</w:t>
      </w:r>
      <w:r w:rsidRPr="005257AE">
        <w:rPr>
          <w:rFonts w:ascii="Arial" w:hAnsi="Arial" w:cs="Arial"/>
          <w:spacing w:val="-4"/>
        </w:rPr>
        <w:t xml:space="preserve"> </w:t>
      </w:r>
      <w:r w:rsidRPr="005257AE">
        <w:rPr>
          <w:rFonts w:ascii="Arial" w:hAnsi="Arial" w:cs="Arial"/>
        </w:rPr>
        <w:t>los</w:t>
      </w:r>
      <w:r w:rsidRPr="005257AE">
        <w:rPr>
          <w:rFonts w:ascii="Arial" w:hAnsi="Arial" w:cs="Arial"/>
          <w:spacing w:val="-5"/>
        </w:rPr>
        <w:t xml:space="preserve"> </w:t>
      </w:r>
      <w:r w:rsidRPr="005257AE">
        <w:rPr>
          <w:rFonts w:ascii="Arial" w:hAnsi="Arial" w:cs="Arial"/>
        </w:rPr>
        <w:t>estándares</w:t>
      </w:r>
      <w:r w:rsidRPr="005257AE">
        <w:rPr>
          <w:rFonts w:ascii="Arial" w:hAnsi="Arial" w:cs="Arial"/>
          <w:spacing w:val="-5"/>
        </w:rPr>
        <w:t xml:space="preserve"> </w:t>
      </w:r>
      <w:r w:rsidRPr="005257AE">
        <w:rPr>
          <w:rFonts w:ascii="Arial" w:hAnsi="Arial" w:cs="Arial"/>
        </w:rPr>
        <w:t>de</w:t>
      </w:r>
      <w:r w:rsidRPr="005257AE">
        <w:rPr>
          <w:rFonts w:ascii="Arial" w:hAnsi="Arial" w:cs="Arial"/>
          <w:spacing w:val="-4"/>
        </w:rPr>
        <w:t xml:space="preserve"> </w:t>
      </w:r>
      <w:r w:rsidRPr="005257AE">
        <w:rPr>
          <w:rFonts w:ascii="Arial" w:hAnsi="Arial" w:cs="Arial"/>
        </w:rPr>
        <w:t>integridad</w:t>
      </w:r>
      <w:r w:rsidRPr="005257AE">
        <w:rPr>
          <w:rFonts w:ascii="Arial" w:hAnsi="Arial" w:cs="Arial"/>
          <w:spacing w:val="-2"/>
        </w:rPr>
        <w:t xml:space="preserve"> </w:t>
      </w:r>
      <w:r w:rsidRPr="005257AE">
        <w:rPr>
          <w:rFonts w:ascii="Arial" w:hAnsi="Arial" w:cs="Arial"/>
        </w:rPr>
        <w:t>en</w:t>
      </w:r>
      <w:r w:rsidRPr="005257AE">
        <w:rPr>
          <w:rFonts w:ascii="Arial" w:hAnsi="Arial" w:cs="Arial"/>
          <w:spacing w:val="-3"/>
        </w:rPr>
        <w:t xml:space="preserve"> </w:t>
      </w:r>
      <w:r w:rsidRPr="005257AE">
        <w:rPr>
          <w:rFonts w:ascii="Arial" w:hAnsi="Arial" w:cs="Arial"/>
        </w:rPr>
        <w:t>los</w:t>
      </w:r>
      <w:r w:rsidRPr="005257AE">
        <w:rPr>
          <w:rFonts w:ascii="Arial" w:hAnsi="Arial" w:cs="Arial"/>
          <w:spacing w:val="-5"/>
        </w:rPr>
        <w:t xml:space="preserve"> </w:t>
      </w:r>
      <w:r w:rsidRPr="005257AE">
        <w:rPr>
          <w:rFonts w:ascii="Arial" w:hAnsi="Arial" w:cs="Arial"/>
        </w:rPr>
        <w:t>proyectos</w:t>
      </w:r>
      <w:r w:rsidRPr="005257AE">
        <w:rPr>
          <w:rFonts w:ascii="Arial" w:hAnsi="Arial" w:cs="Arial"/>
          <w:spacing w:val="-5"/>
        </w:rPr>
        <w:t xml:space="preserve"> </w:t>
      </w:r>
      <w:r w:rsidRPr="005257AE">
        <w:rPr>
          <w:rFonts w:ascii="Arial" w:hAnsi="Arial" w:cs="Arial"/>
        </w:rPr>
        <w:t>de</w:t>
      </w:r>
      <w:r w:rsidRPr="005257AE">
        <w:rPr>
          <w:rFonts w:ascii="Arial" w:hAnsi="Arial" w:cs="Arial"/>
          <w:spacing w:val="-4"/>
        </w:rPr>
        <w:t xml:space="preserve"> </w:t>
      </w:r>
      <w:r w:rsidRPr="005257AE">
        <w:rPr>
          <w:rFonts w:ascii="Arial" w:hAnsi="Arial" w:cs="Arial"/>
        </w:rPr>
        <w:t>inversión</w:t>
      </w:r>
      <w:r w:rsidRPr="005257AE">
        <w:rPr>
          <w:rFonts w:ascii="Arial" w:hAnsi="Arial" w:cs="Arial"/>
          <w:spacing w:val="-3"/>
        </w:rPr>
        <w:t xml:space="preserve"> </w:t>
      </w:r>
      <w:r w:rsidRPr="005257AE">
        <w:rPr>
          <w:rFonts w:ascii="Arial" w:hAnsi="Arial" w:cs="Arial"/>
        </w:rPr>
        <w:t xml:space="preserve">pública </w:t>
      </w:r>
      <w:r>
        <w:rPr>
          <w:rFonts w:ascii="Arial" w:hAnsi="Arial" w:cs="Arial"/>
        </w:rPr>
        <w:t>en nuestra región.</w:t>
      </w:r>
    </w:p>
    <w:p w14:paraId="5C59BD49" w14:textId="77777777" w:rsidR="00B26C32" w:rsidRPr="00311974" w:rsidRDefault="00B26C32" w:rsidP="00B26C32">
      <w:pPr>
        <w:pStyle w:val="Ttulo1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Pr="00311974">
        <w:rPr>
          <w:rFonts w:ascii="Arial" w:hAnsi="Arial" w:cs="Arial"/>
          <w:color w:val="auto"/>
          <w:sz w:val="22"/>
          <w:szCs w:val="22"/>
        </w:rPr>
        <w:t>rtículo</w:t>
      </w:r>
      <w:r w:rsidRPr="00311974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311974">
        <w:rPr>
          <w:rFonts w:ascii="Arial" w:hAnsi="Arial" w:cs="Arial"/>
          <w:color w:val="auto"/>
          <w:sz w:val="22"/>
          <w:szCs w:val="22"/>
        </w:rPr>
        <w:t>5</w:t>
      </w:r>
      <w:proofErr w:type="gramStart"/>
      <w:r w:rsidRPr="00311974">
        <w:rPr>
          <w:rFonts w:ascii="Arial" w:hAnsi="Arial" w:cs="Arial"/>
          <w:color w:val="auto"/>
          <w:sz w:val="22"/>
          <w:szCs w:val="22"/>
        </w:rPr>
        <w:t>°.-</w:t>
      </w:r>
      <w:proofErr w:type="gramEnd"/>
      <w:r w:rsidRPr="00311974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Miembros</w:t>
      </w:r>
      <w:r w:rsidRPr="00667C7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del Grupo de Trabajo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de Integridad</w:t>
      </w:r>
    </w:p>
    <w:p w14:paraId="79BF869D" w14:textId="77777777" w:rsidR="00B26C32" w:rsidRPr="00F268F4" w:rsidRDefault="00B26C32" w:rsidP="00B26C32">
      <w:pPr>
        <w:pStyle w:val="Textoindependiente"/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Grupo de Trabajo de Integridad </w:t>
      </w:r>
      <w:r w:rsidRPr="00F268F4">
        <w:rPr>
          <w:rFonts w:ascii="Arial" w:hAnsi="Arial" w:cs="Arial"/>
          <w:sz w:val="22"/>
          <w:szCs w:val="22"/>
        </w:rPr>
        <w:t>está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conformado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por</w:t>
      </w:r>
      <w:r w:rsidRPr="00F268F4">
        <w:rPr>
          <w:rFonts w:ascii="Arial" w:hAnsi="Arial" w:cs="Arial"/>
          <w:spacing w:val="-5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los</w:t>
      </w:r>
      <w:r w:rsidRPr="00F268F4">
        <w:rPr>
          <w:rFonts w:ascii="Arial" w:hAnsi="Arial" w:cs="Arial"/>
          <w:spacing w:val="-7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siguientes</w:t>
      </w:r>
      <w:r w:rsidRPr="00F268F4">
        <w:rPr>
          <w:rFonts w:ascii="Arial" w:hAnsi="Arial" w:cs="Arial"/>
          <w:spacing w:val="-5"/>
          <w:sz w:val="22"/>
          <w:szCs w:val="22"/>
        </w:rPr>
        <w:t xml:space="preserve"> </w:t>
      </w:r>
      <w:r w:rsidRPr="00F268F4">
        <w:rPr>
          <w:rFonts w:ascii="Arial" w:hAnsi="Arial" w:cs="Arial"/>
          <w:spacing w:val="-2"/>
          <w:sz w:val="22"/>
          <w:szCs w:val="22"/>
        </w:rPr>
        <w:t>miembros:</w:t>
      </w:r>
    </w:p>
    <w:p w14:paraId="439C37DC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 xml:space="preserve">Mesa de Concertación para la Lucha </w:t>
      </w:r>
      <w:r>
        <w:rPr>
          <w:rFonts w:ascii="Arial" w:hAnsi="Arial" w:cs="Arial"/>
        </w:rPr>
        <w:t>C</w:t>
      </w:r>
      <w:r w:rsidRPr="00F268F4">
        <w:rPr>
          <w:rFonts w:ascii="Arial" w:hAnsi="Arial" w:cs="Arial"/>
        </w:rPr>
        <w:t xml:space="preserve">ontra la Pobreza </w:t>
      </w:r>
    </w:p>
    <w:p w14:paraId="5B17D274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 xml:space="preserve">Gerencia General del Gobierno Regional </w:t>
      </w:r>
      <w:r>
        <w:rPr>
          <w:rFonts w:ascii="Arial" w:hAnsi="Arial" w:cs="Arial"/>
        </w:rPr>
        <w:t>–</w:t>
      </w:r>
      <w:r w:rsidRPr="00F26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Oficina </w:t>
      </w:r>
      <w:r w:rsidRPr="00F268F4">
        <w:rPr>
          <w:rFonts w:ascii="Arial" w:hAnsi="Arial" w:cs="Arial"/>
        </w:rPr>
        <w:t>de Integridad</w:t>
      </w:r>
    </w:p>
    <w:p w14:paraId="3BF19CAF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Gerencia de Desarrollo Social del GORE</w:t>
      </w:r>
    </w:p>
    <w:p w14:paraId="3F14B8AC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Corte Superior de Justicia</w:t>
      </w:r>
    </w:p>
    <w:p w14:paraId="18FD62D2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Defensoría del Pueblo</w:t>
      </w:r>
    </w:p>
    <w:p w14:paraId="4BC4DEF1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Municipalidad Provincial de Puno</w:t>
      </w:r>
    </w:p>
    <w:p w14:paraId="5AA9966C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CRA</w:t>
      </w:r>
    </w:p>
    <w:p w14:paraId="36FC8307" w14:textId="77777777" w:rsidR="00B26C32" w:rsidRPr="00F268F4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Público</w:t>
      </w:r>
    </w:p>
    <w:p w14:paraId="103B7C90" w14:textId="77777777" w:rsidR="00B26C32" w:rsidRPr="007A1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 w:rsidRPr="007A1C32">
        <w:rPr>
          <w:rFonts w:ascii="Arial" w:hAnsi="Arial" w:cs="Arial"/>
        </w:rPr>
        <w:t xml:space="preserve">Colegio de Ingenieros del Perú </w:t>
      </w:r>
    </w:p>
    <w:p w14:paraId="55264BB2" w14:textId="77777777" w:rsidR="00B26C32" w:rsidRPr="007A1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 w:rsidRPr="007A1C32">
        <w:rPr>
          <w:rFonts w:ascii="Arial" w:hAnsi="Arial" w:cs="Arial"/>
        </w:rPr>
        <w:t>Colegio Médico del Perú.</w:t>
      </w:r>
    </w:p>
    <w:p w14:paraId="3932CC06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 w:rsidRPr="007A1C32">
        <w:rPr>
          <w:rFonts w:ascii="Arial" w:hAnsi="Arial" w:cs="Arial"/>
        </w:rPr>
        <w:t xml:space="preserve">Colegio de Arquitectos del Perú </w:t>
      </w:r>
    </w:p>
    <w:p w14:paraId="6CC9CC48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DEVIDA</w:t>
      </w:r>
    </w:p>
    <w:p w14:paraId="14AED8A6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ICE Maranata</w:t>
      </w:r>
    </w:p>
    <w:p w14:paraId="12BA20C3" w14:textId="77777777" w:rsidR="00B26C32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Foro Salud</w:t>
      </w:r>
    </w:p>
    <w:p w14:paraId="0987A51F" w14:textId="77777777" w:rsidR="00B26C32" w:rsidRPr="007E02D3" w:rsidRDefault="00B26C32" w:rsidP="00B26C32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>Otros: Por acuerdo de</w:t>
      </w:r>
      <w:r>
        <w:rPr>
          <w:rFonts w:ascii="Arial" w:hAnsi="Arial" w:cs="Arial"/>
        </w:rPr>
        <w:t>l Grupo de Trabajo</w:t>
      </w:r>
      <w:r w:rsidRPr="00F268F4">
        <w:rPr>
          <w:rFonts w:ascii="Arial" w:hAnsi="Arial" w:cs="Arial"/>
        </w:rPr>
        <w:t>, se podrá incorporar a otros miembros que se consideren pertinentes;</w:t>
      </w:r>
    </w:p>
    <w:p w14:paraId="33D6464B" w14:textId="77777777" w:rsidR="00B26C32" w:rsidRPr="00667C73" w:rsidRDefault="00B26C32" w:rsidP="00B26C32">
      <w:pPr>
        <w:pStyle w:val="Ttulo1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11974">
        <w:rPr>
          <w:rFonts w:ascii="Arial" w:hAnsi="Arial" w:cs="Arial"/>
          <w:color w:val="auto"/>
          <w:sz w:val="22"/>
          <w:szCs w:val="22"/>
        </w:rPr>
        <w:t>Artículo 6</w:t>
      </w:r>
      <w:proofErr w:type="gramStart"/>
      <w:r w:rsidRPr="00311974">
        <w:rPr>
          <w:rFonts w:ascii="Arial" w:hAnsi="Arial" w:cs="Arial"/>
          <w:color w:val="auto"/>
          <w:sz w:val="22"/>
          <w:szCs w:val="22"/>
        </w:rPr>
        <w:t>°.-</w:t>
      </w:r>
      <w:proofErr w:type="gramEnd"/>
      <w:r w:rsidRPr="00311974">
        <w:rPr>
          <w:rFonts w:ascii="Arial" w:hAnsi="Arial" w:cs="Arial"/>
          <w:color w:val="auto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 xml:space="preserve">Derechos de los miembros del Grupo de Trabajo </w:t>
      </w:r>
    </w:p>
    <w:p w14:paraId="3E536F48" w14:textId="77777777" w:rsidR="00B26C32" w:rsidRPr="00667C73" w:rsidRDefault="00B26C32" w:rsidP="00B26C32">
      <w:pPr>
        <w:spacing w:line="276" w:lineRule="auto"/>
        <w:jc w:val="both"/>
        <w:rPr>
          <w:rFonts w:ascii="Arial" w:hAnsi="Arial" w:cs="Arial"/>
        </w:rPr>
      </w:pPr>
      <w:r w:rsidRPr="00667C73">
        <w:rPr>
          <w:rFonts w:ascii="Arial" w:hAnsi="Arial" w:cs="Arial"/>
        </w:rPr>
        <w:t>Son</w:t>
      </w:r>
      <w:r w:rsidRPr="00667C73">
        <w:rPr>
          <w:rFonts w:ascii="Arial" w:hAnsi="Arial" w:cs="Arial"/>
          <w:spacing w:val="-5"/>
        </w:rPr>
        <w:t xml:space="preserve"> </w:t>
      </w:r>
      <w:r w:rsidRPr="00667C73">
        <w:rPr>
          <w:rFonts w:ascii="Arial" w:hAnsi="Arial" w:cs="Arial"/>
        </w:rPr>
        <w:t>derechos</w:t>
      </w:r>
      <w:r w:rsidRPr="00667C73">
        <w:rPr>
          <w:rFonts w:ascii="Arial" w:hAnsi="Arial" w:cs="Arial"/>
          <w:spacing w:val="-5"/>
        </w:rPr>
        <w:t xml:space="preserve"> </w:t>
      </w:r>
      <w:r w:rsidRPr="00667C73">
        <w:rPr>
          <w:rFonts w:ascii="Arial" w:hAnsi="Arial" w:cs="Arial"/>
        </w:rPr>
        <w:t>de</w:t>
      </w:r>
      <w:r w:rsidRPr="00667C73">
        <w:rPr>
          <w:rFonts w:ascii="Arial" w:hAnsi="Arial" w:cs="Arial"/>
          <w:spacing w:val="-5"/>
        </w:rPr>
        <w:t xml:space="preserve"> </w:t>
      </w:r>
      <w:r w:rsidRPr="00667C73">
        <w:rPr>
          <w:rFonts w:ascii="Arial" w:hAnsi="Arial" w:cs="Arial"/>
        </w:rPr>
        <w:t>los</w:t>
      </w:r>
      <w:r w:rsidRPr="00667C73">
        <w:rPr>
          <w:rFonts w:ascii="Arial" w:hAnsi="Arial" w:cs="Arial"/>
          <w:spacing w:val="-6"/>
        </w:rPr>
        <w:t xml:space="preserve"> </w:t>
      </w:r>
      <w:r w:rsidRPr="00667C73">
        <w:rPr>
          <w:rFonts w:ascii="Arial" w:hAnsi="Arial" w:cs="Arial"/>
        </w:rPr>
        <w:t>miembros</w:t>
      </w:r>
      <w:r w:rsidRPr="00667C73">
        <w:rPr>
          <w:rFonts w:ascii="Arial" w:hAnsi="Arial" w:cs="Arial"/>
          <w:spacing w:val="-6"/>
        </w:rPr>
        <w:t xml:space="preserve"> </w:t>
      </w:r>
      <w:r w:rsidRPr="00667C73">
        <w:rPr>
          <w:rFonts w:ascii="Arial" w:hAnsi="Arial" w:cs="Arial"/>
        </w:rPr>
        <w:t xml:space="preserve">del Grupo de </w:t>
      </w:r>
      <w:proofErr w:type="gramStart"/>
      <w:r w:rsidRPr="00667C73">
        <w:rPr>
          <w:rFonts w:ascii="Arial" w:hAnsi="Arial" w:cs="Arial"/>
        </w:rPr>
        <w:t>Trabajo  los</w:t>
      </w:r>
      <w:proofErr w:type="gramEnd"/>
      <w:r w:rsidRPr="00667C73">
        <w:rPr>
          <w:rFonts w:ascii="Arial" w:hAnsi="Arial" w:cs="Arial"/>
          <w:spacing w:val="-6"/>
        </w:rPr>
        <w:t xml:space="preserve"> </w:t>
      </w:r>
      <w:r w:rsidRPr="00667C73">
        <w:rPr>
          <w:rFonts w:ascii="Arial" w:hAnsi="Arial" w:cs="Arial"/>
          <w:spacing w:val="-2"/>
        </w:rPr>
        <w:t>siguientes:</w:t>
      </w:r>
    </w:p>
    <w:p w14:paraId="21E0F44D" w14:textId="77777777" w:rsidR="00B26C32" w:rsidRPr="00F268F4" w:rsidRDefault="00B26C32" w:rsidP="00B26C32">
      <w:pPr>
        <w:pStyle w:val="Prrafodelista"/>
        <w:numPr>
          <w:ilvl w:val="0"/>
          <w:numId w:val="4"/>
        </w:numPr>
        <w:tabs>
          <w:tab w:val="left" w:pos="207"/>
        </w:tabs>
        <w:spacing w:line="276" w:lineRule="auto"/>
        <w:ind w:left="709" w:right="143" w:hanging="283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 xml:space="preserve">Participar en las reuniones ordinarias y extraordinarias que sean convocadas por </w:t>
      </w:r>
      <w:r>
        <w:rPr>
          <w:rFonts w:ascii="Arial" w:hAnsi="Arial" w:cs="Arial"/>
        </w:rPr>
        <w:t>e</w:t>
      </w:r>
      <w:r w:rsidRPr="00F268F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Grupo de Trabajo a través</w:t>
      </w:r>
      <w:r w:rsidRPr="00F268F4">
        <w:rPr>
          <w:rFonts w:ascii="Arial" w:hAnsi="Arial" w:cs="Arial"/>
        </w:rPr>
        <w:t xml:space="preserve"> de la </w:t>
      </w:r>
      <w:proofErr w:type="gramStart"/>
      <w:r w:rsidRPr="007A1C32">
        <w:rPr>
          <w:rFonts w:ascii="Arial" w:hAnsi="Arial" w:cs="Arial"/>
        </w:rPr>
        <w:t>Secretaria Técnica</w:t>
      </w:r>
      <w:proofErr w:type="gramEnd"/>
      <w:r w:rsidRPr="007A1C32">
        <w:rPr>
          <w:rFonts w:ascii="Arial" w:hAnsi="Arial" w:cs="Arial"/>
        </w:rPr>
        <w:t>.</w:t>
      </w:r>
    </w:p>
    <w:p w14:paraId="4E08EAF7" w14:textId="77777777" w:rsidR="00B26C32" w:rsidRPr="00F268F4" w:rsidRDefault="00B26C32" w:rsidP="00B26C32">
      <w:pPr>
        <w:pStyle w:val="Prrafodelista"/>
        <w:numPr>
          <w:ilvl w:val="0"/>
          <w:numId w:val="4"/>
        </w:numPr>
        <w:tabs>
          <w:tab w:val="left" w:pos="216"/>
        </w:tabs>
        <w:spacing w:line="276" w:lineRule="auto"/>
        <w:ind w:left="709" w:right="150" w:hanging="283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>Proponer la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incorporación</w:t>
      </w:r>
      <w:r w:rsidRPr="00F268F4">
        <w:rPr>
          <w:rFonts w:ascii="Arial" w:hAnsi="Arial" w:cs="Arial"/>
          <w:spacing w:val="-1"/>
        </w:rPr>
        <w:t xml:space="preserve"> </w:t>
      </w:r>
      <w:r w:rsidRPr="00B15509"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1"/>
        </w:rPr>
        <w:t>l Grupo de Trabajo</w:t>
      </w:r>
      <w:r w:rsidRPr="00B15509">
        <w:rPr>
          <w:rFonts w:ascii="Arial" w:hAnsi="Arial" w:cs="Arial"/>
          <w:spacing w:val="-1"/>
        </w:rPr>
        <w:t xml:space="preserve">, </w:t>
      </w:r>
      <w:r w:rsidRPr="00F268F4">
        <w:rPr>
          <w:rFonts w:ascii="Arial" w:hAnsi="Arial" w:cs="Arial"/>
        </w:rPr>
        <w:t>de nuevos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representantes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de instituciones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del Estado, organizaciones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de la sociedad civil y organizaciones privadas</w:t>
      </w:r>
      <w:r>
        <w:rPr>
          <w:rFonts w:ascii="Arial" w:hAnsi="Arial" w:cs="Arial"/>
        </w:rPr>
        <w:t>.</w:t>
      </w:r>
    </w:p>
    <w:p w14:paraId="472ADA06" w14:textId="77777777" w:rsidR="00B26C32" w:rsidRPr="00F268F4" w:rsidRDefault="00B26C32" w:rsidP="00B26C32">
      <w:pPr>
        <w:pStyle w:val="Prrafodelista"/>
        <w:numPr>
          <w:ilvl w:val="0"/>
          <w:numId w:val="4"/>
        </w:numPr>
        <w:tabs>
          <w:tab w:val="left" w:pos="233"/>
        </w:tabs>
        <w:spacing w:line="276" w:lineRule="auto"/>
        <w:ind w:left="709" w:right="141" w:hanging="283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>Proponer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temas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debate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para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las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reuniones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y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líneas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trabajo</w:t>
      </w:r>
      <w:r w:rsidRPr="00F268F4">
        <w:rPr>
          <w:rFonts w:ascii="Arial" w:hAnsi="Arial" w:cs="Arial"/>
          <w:spacing w:val="40"/>
        </w:rPr>
        <w:t xml:space="preserve"> </w:t>
      </w:r>
      <w:r w:rsidRPr="00F268F4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el Grupo de Trabajo de Integridad</w:t>
      </w:r>
      <w:r w:rsidRPr="00F268F4">
        <w:rPr>
          <w:rFonts w:ascii="Arial" w:hAnsi="Arial" w:cs="Arial"/>
        </w:rPr>
        <w:t>.</w:t>
      </w:r>
    </w:p>
    <w:p w14:paraId="51FAFF48" w14:textId="77777777" w:rsidR="00B26C32" w:rsidRPr="00DB3031" w:rsidRDefault="00B26C32" w:rsidP="00B26C32">
      <w:pPr>
        <w:pStyle w:val="Prrafodelista"/>
        <w:numPr>
          <w:ilvl w:val="0"/>
          <w:numId w:val="4"/>
        </w:numPr>
        <w:tabs>
          <w:tab w:val="left" w:pos="235"/>
        </w:tabs>
        <w:spacing w:line="276" w:lineRule="auto"/>
        <w:ind w:left="709" w:right="148" w:hanging="283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>Contar</w:t>
      </w:r>
      <w:r w:rsidRPr="00F268F4">
        <w:rPr>
          <w:rFonts w:ascii="Arial" w:hAnsi="Arial" w:cs="Arial"/>
          <w:spacing w:val="21"/>
        </w:rPr>
        <w:t xml:space="preserve"> </w:t>
      </w:r>
      <w:r w:rsidRPr="00F268F4">
        <w:rPr>
          <w:rFonts w:ascii="Arial" w:hAnsi="Arial" w:cs="Arial"/>
        </w:rPr>
        <w:t>con</w:t>
      </w:r>
      <w:r w:rsidRPr="00F268F4">
        <w:rPr>
          <w:rFonts w:ascii="Arial" w:hAnsi="Arial" w:cs="Arial"/>
          <w:spacing w:val="22"/>
        </w:rPr>
        <w:t xml:space="preserve"> </w:t>
      </w:r>
      <w:r w:rsidRPr="00F268F4">
        <w:rPr>
          <w:rFonts w:ascii="Arial" w:hAnsi="Arial" w:cs="Arial"/>
        </w:rPr>
        <w:t>voz</w:t>
      </w:r>
      <w:r w:rsidRPr="00F268F4">
        <w:rPr>
          <w:rFonts w:ascii="Arial" w:hAnsi="Arial" w:cs="Arial"/>
          <w:spacing w:val="21"/>
        </w:rPr>
        <w:t xml:space="preserve"> </w:t>
      </w:r>
      <w:r w:rsidRPr="00F268F4">
        <w:rPr>
          <w:rFonts w:ascii="Arial" w:hAnsi="Arial" w:cs="Arial"/>
        </w:rPr>
        <w:t>y</w:t>
      </w:r>
      <w:r w:rsidRPr="00F268F4">
        <w:rPr>
          <w:rFonts w:ascii="Arial" w:hAnsi="Arial" w:cs="Arial"/>
          <w:spacing w:val="19"/>
        </w:rPr>
        <w:t xml:space="preserve"> </w:t>
      </w:r>
      <w:r w:rsidRPr="00F268F4">
        <w:rPr>
          <w:rFonts w:ascii="Arial" w:hAnsi="Arial" w:cs="Arial"/>
        </w:rPr>
        <w:t>voto</w:t>
      </w:r>
      <w:r w:rsidRPr="00F268F4">
        <w:rPr>
          <w:rFonts w:ascii="Arial" w:hAnsi="Arial" w:cs="Arial"/>
          <w:spacing w:val="21"/>
        </w:rPr>
        <w:t xml:space="preserve"> </w:t>
      </w:r>
      <w:r w:rsidRPr="00F268F4">
        <w:rPr>
          <w:rFonts w:ascii="Arial" w:hAnsi="Arial" w:cs="Arial"/>
        </w:rPr>
        <w:t>para</w:t>
      </w:r>
      <w:r w:rsidRPr="00F268F4">
        <w:rPr>
          <w:rFonts w:ascii="Arial" w:hAnsi="Arial" w:cs="Arial"/>
          <w:spacing w:val="21"/>
        </w:rPr>
        <w:t xml:space="preserve"> </w:t>
      </w:r>
      <w:r w:rsidRPr="00F268F4">
        <w:rPr>
          <w:rFonts w:ascii="Arial" w:hAnsi="Arial" w:cs="Arial"/>
        </w:rPr>
        <w:t>la</w:t>
      </w:r>
      <w:r w:rsidRPr="00F268F4">
        <w:rPr>
          <w:rFonts w:ascii="Arial" w:hAnsi="Arial" w:cs="Arial"/>
          <w:spacing w:val="21"/>
        </w:rPr>
        <w:t xml:space="preserve"> </w:t>
      </w:r>
      <w:r w:rsidRPr="00F268F4">
        <w:rPr>
          <w:rFonts w:ascii="Arial" w:hAnsi="Arial" w:cs="Arial"/>
        </w:rPr>
        <w:t>adopción</w:t>
      </w:r>
      <w:r w:rsidRPr="00F268F4">
        <w:rPr>
          <w:rFonts w:ascii="Arial" w:hAnsi="Arial" w:cs="Arial"/>
          <w:spacing w:val="19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20"/>
        </w:rPr>
        <w:t xml:space="preserve"> </w:t>
      </w:r>
      <w:r w:rsidRPr="00F268F4">
        <w:rPr>
          <w:rFonts w:ascii="Arial" w:hAnsi="Arial" w:cs="Arial"/>
        </w:rPr>
        <w:t>decisiones</w:t>
      </w:r>
      <w:r w:rsidRPr="00F268F4">
        <w:rPr>
          <w:rFonts w:ascii="Arial" w:hAnsi="Arial" w:cs="Arial"/>
          <w:spacing w:val="22"/>
        </w:rPr>
        <w:t xml:space="preserve"> </w:t>
      </w:r>
      <w:r w:rsidRPr="00F268F4">
        <w:rPr>
          <w:rFonts w:ascii="Arial" w:hAnsi="Arial" w:cs="Arial"/>
        </w:rPr>
        <w:t>en</w:t>
      </w:r>
      <w:r w:rsidRPr="00F268F4">
        <w:rPr>
          <w:rFonts w:ascii="Arial" w:hAnsi="Arial" w:cs="Arial"/>
          <w:spacing w:val="21"/>
        </w:rPr>
        <w:t xml:space="preserve"> </w:t>
      </w:r>
      <w:r w:rsidRPr="00F268F4">
        <w:rPr>
          <w:rFonts w:ascii="Arial" w:hAnsi="Arial" w:cs="Arial"/>
        </w:rPr>
        <w:t>las</w:t>
      </w:r>
      <w:r w:rsidRPr="00F268F4">
        <w:rPr>
          <w:rFonts w:ascii="Arial" w:hAnsi="Arial" w:cs="Arial"/>
          <w:spacing w:val="20"/>
        </w:rPr>
        <w:t xml:space="preserve"> </w:t>
      </w:r>
      <w:r w:rsidRPr="00F268F4">
        <w:rPr>
          <w:rFonts w:ascii="Arial" w:hAnsi="Arial" w:cs="Arial"/>
        </w:rPr>
        <w:t>reuniones</w:t>
      </w:r>
      <w:r w:rsidRPr="00F268F4">
        <w:rPr>
          <w:rFonts w:ascii="Arial" w:hAnsi="Arial" w:cs="Arial"/>
          <w:spacing w:val="19"/>
        </w:rPr>
        <w:t xml:space="preserve"> </w:t>
      </w:r>
      <w:r w:rsidRPr="00F268F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l Grupo de Trabajo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20"/>
        </w:rPr>
        <w:t xml:space="preserve"> </w:t>
      </w:r>
      <w:r w:rsidRPr="00F268F4">
        <w:rPr>
          <w:rFonts w:ascii="Arial" w:hAnsi="Arial" w:cs="Arial"/>
        </w:rPr>
        <w:t>Integridad</w:t>
      </w:r>
      <w:r w:rsidRPr="00F268F4">
        <w:rPr>
          <w:rFonts w:ascii="Arial" w:hAnsi="Arial" w:cs="Arial"/>
          <w:spacing w:val="-2"/>
        </w:rPr>
        <w:t>.</w:t>
      </w:r>
    </w:p>
    <w:p w14:paraId="25204499" w14:textId="77777777" w:rsidR="00B26C32" w:rsidRPr="007E02D3" w:rsidRDefault="00B26C32" w:rsidP="00B26C32">
      <w:pPr>
        <w:pStyle w:val="Prrafodelista"/>
        <w:numPr>
          <w:ilvl w:val="0"/>
          <w:numId w:val="4"/>
        </w:numPr>
        <w:tabs>
          <w:tab w:val="left" w:pos="235"/>
        </w:tabs>
        <w:spacing w:line="276" w:lineRule="auto"/>
        <w:ind w:left="709" w:right="148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Participar de las veedurías por acuerdo del </w:t>
      </w:r>
      <w:r>
        <w:rPr>
          <w:rFonts w:ascii="Arial" w:hAnsi="Arial" w:cs="Arial"/>
        </w:rPr>
        <w:t>Grupo de Trabajo</w:t>
      </w:r>
    </w:p>
    <w:p w14:paraId="61F47A72" w14:textId="77777777" w:rsidR="00B26C32" w:rsidRPr="00F268F4" w:rsidRDefault="00B26C32" w:rsidP="00B26C32">
      <w:pPr>
        <w:pStyle w:val="Ttulo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1974">
        <w:rPr>
          <w:rFonts w:ascii="Arial" w:hAnsi="Arial" w:cs="Arial"/>
          <w:color w:val="auto"/>
          <w:sz w:val="22"/>
          <w:szCs w:val="22"/>
        </w:rPr>
        <w:t>Artículo</w:t>
      </w:r>
      <w:r w:rsidRPr="00311974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311974">
        <w:rPr>
          <w:rFonts w:ascii="Arial" w:hAnsi="Arial" w:cs="Arial"/>
          <w:color w:val="auto"/>
          <w:sz w:val="22"/>
          <w:szCs w:val="22"/>
        </w:rPr>
        <w:t>7</w:t>
      </w:r>
      <w:proofErr w:type="gramStart"/>
      <w:r w:rsidRPr="00311974">
        <w:rPr>
          <w:rFonts w:ascii="Arial" w:hAnsi="Arial" w:cs="Arial"/>
          <w:color w:val="auto"/>
          <w:sz w:val="22"/>
          <w:szCs w:val="22"/>
        </w:rPr>
        <w:t>°.-</w:t>
      </w:r>
      <w:proofErr w:type="gramEnd"/>
      <w:r w:rsidRPr="00311974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Deberes</w:t>
      </w:r>
      <w:r w:rsidRPr="00667C73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667C73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los</w:t>
      </w:r>
      <w:r w:rsidRPr="00667C73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miembros</w:t>
      </w:r>
      <w:r w:rsidRPr="00667C73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del Grupo de Trabajo</w:t>
      </w:r>
      <w:r w:rsidRPr="00311974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</w:p>
    <w:p w14:paraId="7B0A5196" w14:textId="77777777" w:rsidR="00B26C32" w:rsidRPr="00F268F4" w:rsidRDefault="00B26C32" w:rsidP="00B26C32">
      <w:pPr>
        <w:pStyle w:val="Textoindependiente"/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F268F4">
        <w:rPr>
          <w:rFonts w:ascii="Arial" w:hAnsi="Arial" w:cs="Arial"/>
          <w:sz w:val="22"/>
          <w:szCs w:val="22"/>
        </w:rPr>
        <w:t>Son</w:t>
      </w:r>
      <w:r w:rsidRPr="00F268F4">
        <w:rPr>
          <w:rFonts w:ascii="Arial" w:hAnsi="Arial" w:cs="Arial"/>
          <w:spacing w:val="-5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deberes</w:t>
      </w:r>
      <w:r w:rsidRPr="00F268F4">
        <w:rPr>
          <w:rFonts w:ascii="Arial" w:hAnsi="Arial" w:cs="Arial"/>
          <w:spacing w:val="-7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de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los</w:t>
      </w:r>
      <w:r w:rsidRPr="00F268F4">
        <w:rPr>
          <w:rFonts w:ascii="Arial" w:hAnsi="Arial" w:cs="Arial"/>
          <w:spacing w:val="-4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miembros</w:t>
      </w:r>
      <w:r w:rsidRPr="00F268F4">
        <w:rPr>
          <w:rFonts w:ascii="Arial" w:hAnsi="Arial" w:cs="Arial"/>
          <w:spacing w:val="-4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l Grupo de Trabajo</w:t>
      </w:r>
      <w:r w:rsidRPr="00F268F4">
        <w:rPr>
          <w:rFonts w:ascii="Arial" w:hAnsi="Arial" w:cs="Arial"/>
          <w:spacing w:val="-4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de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Integridad</w:t>
      </w:r>
      <w:r w:rsidRPr="00F268F4">
        <w:rPr>
          <w:rFonts w:ascii="Arial" w:hAnsi="Arial" w:cs="Arial"/>
          <w:spacing w:val="-4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 xml:space="preserve"> 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los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pacing w:val="-2"/>
          <w:sz w:val="22"/>
          <w:szCs w:val="22"/>
        </w:rPr>
        <w:t>siguientes:</w:t>
      </w:r>
    </w:p>
    <w:p w14:paraId="55E8D017" w14:textId="4AAF5213" w:rsidR="00B26C32" w:rsidRPr="00F268F4" w:rsidRDefault="00B26C32" w:rsidP="00B26C32">
      <w:pPr>
        <w:pStyle w:val="Prrafodelista"/>
        <w:numPr>
          <w:ilvl w:val="0"/>
          <w:numId w:val="5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>Asistir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a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las</w:t>
      </w:r>
      <w:r w:rsidRPr="00F268F4">
        <w:rPr>
          <w:rFonts w:ascii="Arial" w:hAnsi="Arial" w:cs="Arial"/>
          <w:spacing w:val="-10"/>
        </w:rPr>
        <w:t xml:space="preserve"> </w:t>
      </w:r>
      <w:r w:rsidRPr="00F268F4">
        <w:rPr>
          <w:rFonts w:ascii="Arial" w:hAnsi="Arial" w:cs="Arial"/>
        </w:rPr>
        <w:t>Sesiones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Ordinarias</w:t>
      </w:r>
      <w:r w:rsidRPr="00F268F4">
        <w:rPr>
          <w:rFonts w:ascii="Arial" w:hAnsi="Arial" w:cs="Arial"/>
          <w:spacing w:val="-10"/>
        </w:rPr>
        <w:t xml:space="preserve"> </w:t>
      </w:r>
      <w:r w:rsidRPr="00F268F4">
        <w:rPr>
          <w:rFonts w:ascii="Arial" w:hAnsi="Arial" w:cs="Arial"/>
        </w:rPr>
        <w:t>y</w:t>
      </w:r>
      <w:r w:rsidRPr="00F268F4">
        <w:rPr>
          <w:rFonts w:ascii="Arial" w:hAnsi="Arial" w:cs="Arial"/>
          <w:spacing w:val="-8"/>
        </w:rPr>
        <w:t xml:space="preserve"> </w:t>
      </w:r>
      <w:r w:rsidRPr="00F268F4">
        <w:rPr>
          <w:rFonts w:ascii="Arial" w:hAnsi="Arial" w:cs="Arial"/>
        </w:rPr>
        <w:t>Extraordinarias</w:t>
      </w:r>
      <w:r w:rsidRPr="00F268F4">
        <w:rPr>
          <w:rFonts w:ascii="Arial" w:hAnsi="Arial" w:cs="Arial"/>
          <w:spacing w:val="-10"/>
        </w:rPr>
        <w:t xml:space="preserve"> </w:t>
      </w:r>
      <w:r w:rsidRPr="00F268F4">
        <w:rPr>
          <w:rFonts w:ascii="Arial" w:hAnsi="Arial" w:cs="Arial"/>
        </w:rPr>
        <w:t>convocadas</w:t>
      </w:r>
      <w:r w:rsidRPr="00F268F4">
        <w:rPr>
          <w:rFonts w:ascii="Arial" w:hAnsi="Arial" w:cs="Arial"/>
          <w:spacing w:val="-10"/>
        </w:rPr>
        <w:t xml:space="preserve"> </w:t>
      </w:r>
      <w:r w:rsidRPr="00F268F4">
        <w:rPr>
          <w:rFonts w:ascii="Arial" w:hAnsi="Arial" w:cs="Arial"/>
        </w:rPr>
        <w:t>por</w:t>
      </w:r>
      <w:r w:rsidRPr="00F268F4">
        <w:rPr>
          <w:rFonts w:ascii="Arial" w:hAnsi="Arial" w:cs="Arial"/>
          <w:spacing w:val="-8"/>
        </w:rPr>
        <w:t xml:space="preserve"> </w:t>
      </w:r>
      <w:r w:rsidRPr="00F268F4">
        <w:rPr>
          <w:rFonts w:ascii="Arial" w:hAnsi="Arial" w:cs="Arial"/>
        </w:rPr>
        <w:t>la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Red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Integridad</w:t>
      </w:r>
      <w:r w:rsidRPr="00F268F4">
        <w:rPr>
          <w:rFonts w:ascii="Arial" w:hAnsi="Arial" w:cs="Arial"/>
          <w:spacing w:val="-8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10"/>
        </w:rPr>
        <w:t xml:space="preserve"> </w:t>
      </w:r>
      <w:r w:rsidR="003B52E8">
        <w:rPr>
          <w:rFonts w:ascii="Arial" w:hAnsi="Arial" w:cs="Arial"/>
          <w:spacing w:val="-10"/>
        </w:rPr>
        <w:t>Puno</w:t>
      </w:r>
      <w:r w:rsidRPr="00F268F4">
        <w:rPr>
          <w:rFonts w:ascii="Arial" w:hAnsi="Arial" w:cs="Arial"/>
          <w:spacing w:val="-2"/>
        </w:rPr>
        <w:t>.</w:t>
      </w:r>
    </w:p>
    <w:p w14:paraId="5F83F212" w14:textId="77777777" w:rsidR="00B26C32" w:rsidRPr="00F268F4" w:rsidRDefault="00B26C32" w:rsidP="00B26C32">
      <w:pPr>
        <w:pStyle w:val="Prrafodelista"/>
        <w:numPr>
          <w:ilvl w:val="0"/>
          <w:numId w:val="5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>Realizar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</w:rPr>
        <w:t>las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acciones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acordadas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en</w:t>
      </w:r>
      <w:r w:rsidRPr="00F268F4">
        <w:rPr>
          <w:rFonts w:ascii="Arial" w:hAnsi="Arial" w:cs="Arial"/>
          <w:spacing w:val="-4"/>
        </w:rPr>
        <w:t xml:space="preserve"> </w:t>
      </w:r>
      <w:r w:rsidRPr="00F268F4">
        <w:rPr>
          <w:rFonts w:ascii="Arial" w:hAnsi="Arial" w:cs="Arial"/>
        </w:rPr>
        <w:t>el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</w:rPr>
        <w:t>pleno</w:t>
      </w:r>
      <w:r w:rsidRPr="00F268F4">
        <w:rPr>
          <w:rFonts w:ascii="Arial" w:hAnsi="Arial" w:cs="Arial"/>
          <w:spacing w:val="-1"/>
        </w:rPr>
        <w:t xml:space="preserve"> </w:t>
      </w:r>
      <w:r w:rsidRPr="00F268F4">
        <w:rPr>
          <w:rFonts w:ascii="Arial" w:hAnsi="Arial" w:cs="Arial"/>
        </w:rPr>
        <w:t>de</w:t>
      </w:r>
      <w:r>
        <w:rPr>
          <w:rFonts w:ascii="Arial" w:hAnsi="Arial" w:cs="Arial"/>
        </w:rPr>
        <w:t>l Grupo de Trabajo de In</w:t>
      </w:r>
      <w:r w:rsidRPr="00F268F4">
        <w:rPr>
          <w:rFonts w:ascii="Arial" w:hAnsi="Arial" w:cs="Arial"/>
        </w:rPr>
        <w:t>tegridad</w:t>
      </w:r>
      <w:r>
        <w:rPr>
          <w:rFonts w:ascii="Arial" w:hAnsi="Arial" w:cs="Arial"/>
          <w:spacing w:val="-3"/>
        </w:rPr>
        <w:t>.</w:t>
      </w:r>
    </w:p>
    <w:p w14:paraId="63EA9612" w14:textId="77777777" w:rsidR="00B26C32" w:rsidRPr="00F268F4" w:rsidRDefault="00B26C32" w:rsidP="00B26C32">
      <w:pPr>
        <w:pStyle w:val="Prrafodelista"/>
        <w:numPr>
          <w:ilvl w:val="0"/>
          <w:numId w:val="5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>Promover</w:t>
      </w:r>
      <w:r w:rsidRPr="00F268F4">
        <w:rPr>
          <w:rFonts w:ascii="Arial" w:hAnsi="Arial" w:cs="Arial"/>
          <w:spacing w:val="-7"/>
        </w:rPr>
        <w:t xml:space="preserve"> </w:t>
      </w:r>
      <w:r w:rsidRPr="00F268F4">
        <w:rPr>
          <w:rFonts w:ascii="Arial" w:hAnsi="Arial" w:cs="Arial"/>
        </w:rPr>
        <w:t>acciones</w:t>
      </w:r>
      <w:r w:rsidRPr="00F268F4">
        <w:rPr>
          <w:rFonts w:ascii="Arial" w:hAnsi="Arial" w:cs="Arial"/>
          <w:spacing w:val="-7"/>
        </w:rPr>
        <w:t xml:space="preserve"> </w:t>
      </w:r>
      <w:r w:rsidRPr="00F268F4">
        <w:rPr>
          <w:rFonts w:ascii="Arial" w:hAnsi="Arial" w:cs="Arial"/>
        </w:rPr>
        <w:t>con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la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finalidad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7"/>
        </w:rPr>
        <w:t xml:space="preserve"> </w:t>
      </w:r>
      <w:r w:rsidRPr="00F268F4">
        <w:rPr>
          <w:rFonts w:ascii="Arial" w:hAnsi="Arial" w:cs="Arial"/>
        </w:rPr>
        <w:t>fomentar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una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cultura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de</w:t>
      </w:r>
      <w:r w:rsidRPr="00F268F4">
        <w:rPr>
          <w:rFonts w:ascii="Arial" w:hAnsi="Arial" w:cs="Arial"/>
          <w:spacing w:val="-7"/>
        </w:rPr>
        <w:t xml:space="preserve"> </w:t>
      </w:r>
      <w:r w:rsidRPr="00F268F4">
        <w:rPr>
          <w:rFonts w:ascii="Arial" w:hAnsi="Arial" w:cs="Arial"/>
        </w:rPr>
        <w:t>integridad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</w:rPr>
        <w:t>en</w:t>
      </w:r>
      <w:r w:rsidRPr="00F268F4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6"/>
        </w:rPr>
        <w:t xml:space="preserve">el </w:t>
      </w:r>
      <w:r>
        <w:rPr>
          <w:rFonts w:ascii="Arial" w:hAnsi="Arial" w:cs="Arial"/>
        </w:rPr>
        <w:t>Grupo de Trabajo de Integridad</w:t>
      </w:r>
    </w:p>
    <w:p w14:paraId="398C2235" w14:textId="77777777" w:rsidR="00B26C32" w:rsidRPr="00F268F4" w:rsidRDefault="00B26C32" w:rsidP="00B26C32">
      <w:pPr>
        <w:pStyle w:val="Prrafodelista"/>
        <w:numPr>
          <w:ilvl w:val="0"/>
          <w:numId w:val="5"/>
        </w:numPr>
        <w:spacing w:line="276" w:lineRule="auto"/>
        <w:ind w:left="709" w:right="147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>Practicar</w:t>
      </w:r>
      <w:r w:rsidRPr="00F268F4">
        <w:rPr>
          <w:rFonts w:ascii="Arial" w:hAnsi="Arial" w:cs="Arial"/>
          <w:spacing w:val="-8"/>
        </w:rPr>
        <w:t xml:space="preserve"> </w:t>
      </w:r>
      <w:r w:rsidRPr="00F268F4">
        <w:rPr>
          <w:rFonts w:ascii="Arial" w:hAnsi="Arial" w:cs="Arial"/>
        </w:rPr>
        <w:t>y</w:t>
      </w:r>
      <w:r w:rsidRPr="00F268F4">
        <w:rPr>
          <w:rFonts w:ascii="Arial" w:hAnsi="Arial" w:cs="Arial"/>
          <w:spacing w:val="-8"/>
        </w:rPr>
        <w:t xml:space="preserve"> </w:t>
      </w:r>
      <w:r w:rsidRPr="00F268F4">
        <w:rPr>
          <w:rFonts w:ascii="Arial" w:hAnsi="Arial" w:cs="Arial"/>
        </w:rPr>
        <w:t>promover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la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concertación,</w:t>
      </w:r>
      <w:r w:rsidRPr="00F268F4">
        <w:rPr>
          <w:rFonts w:ascii="Arial" w:hAnsi="Arial" w:cs="Arial"/>
          <w:spacing w:val="-8"/>
        </w:rPr>
        <w:t xml:space="preserve"> </w:t>
      </w:r>
      <w:r w:rsidRPr="00F268F4">
        <w:rPr>
          <w:rFonts w:ascii="Arial" w:hAnsi="Arial" w:cs="Arial"/>
        </w:rPr>
        <w:t>el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respeto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</w:rPr>
        <w:t>mutuo,</w:t>
      </w:r>
      <w:r w:rsidRPr="00F268F4">
        <w:rPr>
          <w:rFonts w:ascii="Arial" w:hAnsi="Arial" w:cs="Arial"/>
          <w:spacing w:val="-8"/>
        </w:rPr>
        <w:t xml:space="preserve"> </w:t>
      </w:r>
      <w:r w:rsidRPr="00F268F4">
        <w:rPr>
          <w:rFonts w:ascii="Arial" w:hAnsi="Arial" w:cs="Arial"/>
        </w:rPr>
        <w:t>la</w:t>
      </w:r>
      <w:r w:rsidRPr="00F268F4">
        <w:rPr>
          <w:rFonts w:ascii="Arial" w:hAnsi="Arial" w:cs="Arial"/>
          <w:spacing w:val="-8"/>
        </w:rPr>
        <w:t xml:space="preserve"> </w:t>
      </w:r>
      <w:r w:rsidRPr="00F268F4">
        <w:rPr>
          <w:rFonts w:ascii="Arial" w:hAnsi="Arial" w:cs="Arial"/>
        </w:rPr>
        <w:t>tolerancia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y</w:t>
      </w:r>
      <w:r w:rsidRPr="00F268F4">
        <w:rPr>
          <w:rFonts w:ascii="Arial" w:hAnsi="Arial" w:cs="Arial"/>
          <w:spacing w:val="-8"/>
        </w:rPr>
        <w:t xml:space="preserve"> </w:t>
      </w:r>
      <w:r w:rsidRPr="00F268F4">
        <w:rPr>
          <w:rFonts w:ascii="Arial" w:hAnsi="Arial" w:cs="Arial"/>
        </w:rPr>
        <w:t>el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diálogo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durante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las</w:t>
      </w:r>
      <w:r w:rsidRPr="00F268F4">
        <w:rPr>
          <w:rFonts w:ascii="Arial" w:hAnsi="Arial" w:cs="Arial"/>
          <w:spacing w:val="-9"/>
        </w:rPr>
        <w:t xml:space="preserve"> </w:t>
      </w:r>
      <w:r w:rsidRPr="00F268F4">
        <w:rPr>
          <w:rFonts w:ascii="Arial" w:hAnsi="Arial" w:cs="Arial"/>
        </w:rPr>
        <w:t>reuniones de</w:t>
      </w:r>
      <w:r>
        <w:rPr>
          <w:rFonts w:ascii="Arial" w:hAnsi="Arial" w:cs="Arial"/>
        </w:rPr>
        <w:t>l Grupo de Trabajo</w:t>
      </w:r>
      <w:r w:rsidRPr="00F268F4">
        <w:rPr>
          <w:rFonts w:ascii="Arial" w:hAnsi="Arial" w:cs="Arial"/>
        </w:rPr>
        <w:t xml:space="preserve"> de Integridad.</w:t>
      </w:r>
    </w:p>
    <w:p w14:paraId="500913C9" w14:textId="77777777" w:rsidR="00B26C32" w:rsidRPr="00F268F4" w:rsidRDefault="00B26C32" w:rsidP="00B26C32">
      <w:pPr>
        <w:pStyle w:val="Prrafodelista"/>
        <w:numPr>
          <w:ilvl w:val="0"/>
          <w:numId w:val="5"/>
        </w:numPr>
        <w:tabs>
          <w:tab w:val="left" w:pos="228"/>
        </w:tabs>
        <w:spacing w:line="276" w:lineRule="auto"/>
        <w:ind w:left="709" w:right="149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>Mantener una conducta e imagen integra. En caso de que algún miembro tenga una investigación fiscal deberá comunicar a los miembros de</w:t>
      </w:r>
      <w:r>
        <w:rPr>
          <w:rFonts w:ascii="Arial" w:hAnsi="Arial" w:cs="Arial"/>
        </w:rPr>
        <w:t>l Grupo de Trabajo</w:t>
      </w:r>
      <w:r w:rsidRPr="00F268F4">
        <w:rPr>
          <w:rFonts w:ascii="Arial" w:hAnsi="Arial" w:cs="Arial"/>
        </w:rPr>
        <w:t xml:space="preserve"> de Integridad a fin de que se designe un miembro alterno que lo reemplace.</w:t>
      </w:r>
    </w:p>
    <w:p w14:paraId="0748D945" w14:textId="77777777" w:rsidR="00B26C32" w:rsidRPr="00311974" w:rsidRDefault="00B26C32" w:rsidP="00B26C32">
      <w:pPr>
        <w:pStyle w:val="Ttulo1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974">
        <w:rPr>
          <w:rFonts w:ascii="Arial" w:hAnsi="Arial" w:cs="Arial"/>
          <w:color w:val="auto"/>
          <w:sz w:val="22"/>
          <w:szCs w:val="22"/>
        </w:rPr>
        <w:t>Artículo</w:t>
      </w:r>
      <w:r w:rsidRPr="00311974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311974">
        <w:rPr>
          <w:rFonts w:ascii="Arial" w:hAnsi="Arial" w:cs="Arial"/>
          <w:color w:val="auto"/>
          <w:sz w:val="22"/>
          <w:szCs w:val="22"/>
        </w:rPr>
        <w:t>8</w:t>
      </w:r>
      <w:proofErr w:type="gramStart"/>
      <w:r w:rsidRPr="00311974">
        <w:rPr>
          <w:rFonts w:ascii="Arial" w:hAnsi="Arial" w:cs="Arial"/>
          <w:color w:val="auto"/>
          <w:sz w:val="22"/>
          <w:szCs w:val="22"/>
        </w:rPr>
        <w:t>°.-</w:t>
      </w:r>
      <w:proofErr w:type="gramEnd"/>
      <w:r w:rsidRPr="00311974">
        <w:rPr>
          <w:rFonts w:ascii="Arial" w:hAnsi="Arial" w:cs="Arial"/>
          <w:color w:val="auto"/>
          <w:spacing w:val="-6"/>
          <w:sz w:val="22"/>
          <w:szCs w:val="22"/>
        </w:rPr>
        <w:t xml:space="preserve">   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Funciones del Coordinador Grupo de Trabajo de la Red de Integridad</w:t>
      </w:r>
      <w:r w:rsidRPr="00311974">
        <w:rPr>
          <w:rFonts w:ascii="Arial" w:hAnsi="Arial" w:cs="Arial"/>
          <w:color w:val="auto"/>
          <w:sz w:val="22"/>
          <w:szCs w:val="22"/>
        </w:rPr>
        <w:t xml:space="preserve"> </w:t>
      </w:r>
      <w:r w:rsidRPr="00311974">
        <w:rPr>
          <w:rFonts w:ascii="Arial" w:hAnsi="Arial" w:cs="Arial"/>
          <w:color w:val="auto"/>
          <w:spacing w:val="-6"/>
          <w:sz w:val="22"/>
          <w:szCs w:val="22"/>
        </w:rPr>
        <w:t xml:space="preserve">  </w:t>
      </w:r>
    </w:p>
    <w:p w14:paraId="10C3D7FA" w14:textId="77777777" w:rsidR="00B26C32" w:rsidRPr="00AE07F1" w:rsidRDefault="00B26C32" w:rsidP="00B26C32">
      <w:pPr>
        <w:pStyle w:val="Prrafodelista"/>
        <w:numPr>
          <w:ilvl w:val="0"/>
          <w:numId w:val="6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  <w:spacing w:val="-2"/>
        </w:rPr>
        <w:t>Brindar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  <w:spacing w:val="-2"/>
        </w:rPr>
        <w:t>soporte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  <w:spacing w:val="-2"/>
        </w:rPr>
        <w:t>administrativo</w:t>
      </w:r>
      <w:r w:rsidRPr="00F268F4">
        <w:rPr>
          <w:rFonts w:ascii="Arial" w:hAnsi="Arial" w:cs="Arial"/>
          <w:spacing w:val="-4"/>
        </w:rPr>
        <w:t xml:space="preserve"> </w:t>
      </w:r>
      <w:r w:rsidRPr="00F268F4">
        <w:rPr>
          <w:rFonts w:ascii="Arial" w:hAnsi="Arial" w:cs="Arial"/>
          <w:spacing w:val="-2"/>
        </w:rPr>
        <w:t>y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  <w:spacing w:val="-2"/>
        </w:rPr>
        <w:t>logístico</w:t>
      </w:r>
      <w:r w:rsidRPr="00F268F4">
        <w:rPr>
          <w:rFonts w:ascii="Arial" w:hAnsi="Arial" w:cs="Arial"/>
          <w:spacing w:val="-4"/>
        </w:rPr>
        <w:t xml:space="preserve"> </w:t>
      </w:r>
      <w:r w:rsidRPr="00F268F4">
        <w:rPr>
          <w:rFonts w:ascii="Arial" w:hAnsi="Arial" w:cs="Arial"/>
          <w:spacing w:val="-2"/>
        </w:rPr>
        <w:t>a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  <w:spacing w:val="-2"/>
        </w:rPr>
        <w:t>la</w:t>
      </w:r>
      <w:r w:rsidRPr="00F268F4">
        <w:rPr>
          <w:rFonts w:ascii="Arial" w:hAnsi="Arial" w:cs="Arial"/>
          <w:spacing w:val="-4"/>
        </w:rPr>
        <w:t xml:space="preserve"> </w:t>
      </w:r>
      <w:r w:rsidRPr="00F268F4">
        <w:rPr>
          <w:rFonts w:ascii="Arial" w:hAnsi="Arial" w:cs="Arial"/>
          <w:spacing w:val="-2"/>
        </w:rPr>
        <w:t>secretaria técnica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  <w:spacing w:val="-2"/>
        </w:rPr>
        <w:t>de</w:t>
      </w:r>
      <w:r>
        <w:rPr>
          <w:rFonts w:ascii="Arial" w:hAnsi="Arial" w:cs="Arial"/>
          <w:spacing w:val="-2"/>
        </w:rPr>
        <w:t xml:space="preserve">l </w:t>
      </w:r>
      <w:r>
        <w:rPr>
          <w:rFonts w:ascii="Arial" w:hAnsi="Arial" w:cs="Arial"/>
        </w:rPr>
        <w:t>Grupo de Trabajo</w:t>
      </w:r>
      <w:r w:rsidRPr="00F268F4">
        <w:rPr>
          <w:rFonts w:ascii="Arial" w:hAnsi="Arial" w:cs="Arial"/>
          <w:spacing w:val="-5"/>
        </w:rPr>
        <w:t xml:space="preserve"> </w:t>
      </w:r>
      <w:r w:rsidRPr="00F268F4">
        <w:rPr>
          <w:rFonts w:ascii="Arial" w:hAnsi="Arial" w:cs="Arial"/>
          <w:spacing w:val="-2"/>
        </w:rPr>
        <w:t>de</w:t>
      </w:r>
      <w:r w:rsidRPr="00F268F4">
        <w:rPr>
          <w:rFonts w:ascii="Arial" w:hAnsi="Arial" w:cs="Arial"/>
          <w:spacing w:val="-6"/>
        </w:rPr>
        <w:t xml:space="preserve"> </w:t>
      </w:r>
      <w:r w:rsidRPr="00F268F4">
        <w:rPr>
          <w:rFonts w:ascii="Arial" w:hAnsi="Arial" w:cs="Arial"/>
          <w:spacing w:val="-2"/>
        </w:rPr>
        <w:t>Integridad</w:t>
      </w:r>
      <w:r>
        <w:rPr>
          <w:rFonts w:ascii="Arial" w:hAnsi="Arial" w:cs="Arial"/>
          <w:spacing w:val="-6"/>
        </w:rPr>
        <w:t>.</w:t>
      </w:r>
    </w:p>
    <w:p w14:paraId="4441563B" w14:textId="77777777" w:rsidR="00B26C32" w:rsidRPr="00DB3031" w:rsidRDefault="00B26C32" w:rsidP="00B26C32">
      <w:pPr>
        <w:pStyle w:val="Prrafodelista"/>
        <w:numPr>
          <w:ilvl w:val="0"/>
          <w:numId w:val="6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</w:rPr>
        <w:t>Ejecutar las</w:t>
      </w:r>
      <w:r w:rsidRPr="00DB3031">
        <w:rPr>
          <w:rFonts w:ascii="Arial" w:hAnsi="Arial" w:cs="Arial"/>
          <w:spacing w:val="-7"/>
        </w:rPr>
        <w:t xml:space="preserve"> </w:t>
      </w:r>
      <w:r w:rsidRPr="00DB3031">
        <w:rPr>
          <w:rFonts w:ascii="Arial" w:hAnsi="Arial" w:cs="Arial"/>
        </w:rPr>
        <w:t>acciones</w:t>
      </w:r>
      <w:r w:rsidRPr="00DB3031">
        <w:rPr>
          <w:rFonts w:ascii="Arial" w:hAnsi="Arial" w:cs="Arial"/>
          <w:spacing w:val="-5"/>
        </w:rPr>
        <w:t xml:space="preserve"> </w:t>
      </w:r>
      <w:r w:rsidRPr="00DB3031">
        <w:rPr>
          <w:rFonts w:ascii="Arial" w:hAnsi="Arial" w:cs="Arial"/>
        </w:rPr>
        <w:t>acordadas</w:t>
      </w:r>
      <w:r w:rsidRPr="00DB3031">
        <w:rPr>
          <w:rFonts w:ascii="Arial" w:hAnsi="Arial" w:cs="Arial"/>
          <w:spacing w:val="-7"/>
        </w:rPr>
        <w:t xml:space="preserve"> </w:t>
      </w:r>
      <w:r w:rsidRPr="00DB3031">
        <w:rPr>
          <w:rFonts w:ascii="Arial" w:hAnsi="Arial" w:cs="Arial"/>
        </w:rPr>
        <w:t>en</w:t>
      </w:r>
      <w:r w:rsidRPr="00DB3031">
        <w:rPr>
          <w:rFonts w:ascii="Arial" w:hAnsi="Arial" w:cs="Arial"/>
          <w:spacing w:val="-4"/>
        </w:rPr>
        <w:t xml:space="preserve"> </w:t>
      </w:r>
      <w:r w:rsidRPr="00DB3031">
        <w:rPr>
          <w:rFonts w:ascii="Arial" w:hAnsi="Arial" w:cs="Arial"/>
        </w:rPr>
        <w:t>el</w:t>
      </w:r>
      <w:r w:rsidRPr="00DB3031">
        <w:rPr>
          <w:rFonts w:ascii="Arial" w:hAnsi="Arial" w:cs="Arial"/>
          <w:spacing w:val="-7"/>
        </w:rPr>
        <w:t xml:space="preserve"> </w:t>
      </w:r>
      <w:r w:rsidRPr="00DB3031">
        <w:rPr>
          <w:rFonts w:ascii="Arial" w:hAnsi="Arial" w:cs="Arial"/>
        </w:rPr>
        <w:t>pleno</w:t>
      </w:r>
      <w:r w:rsidRPr="00DB3031">
        <w:rPr>
          <w:rFonts w:ascii="Arial" w:hAnsi="Arial" w:cs="Arial"/>
          <w:spacing w:val="-6"/>
        </w:rPr>
        <w:t xml:space="preserve"> </w:t>
      </w:r>
      <w:r w:rsidRPr="00DB3031">
        <w:rPr>
          <w:rFonts w:ascii="Arial" w:hAnsi="Arial" w:cs="Arial"/>
        </w:rPr>
        <w:t>de</w:t>
      </w:r>
      <w:r>
        <w:rPr>
          <w:rFonts w:ascii="Arial" w:hAnsi="Arial" w:cs="Arial"/>
        </w:rPr>
        <w:t>l Grupo de Trabajo</w:t>
      </w:r>
    </w:p>
    <w:p w14:paraId="1995E90E" w14:textId="77777777" w:rsidR="00B26C32" w:rsidRPr="00DB3031" w:rsidRDefault="00B26C32" w:rsidP="00B26C32">
      <w:pPr>
        <w:pStyle w:val="Prrafodelista"/>
        <w:numPr>
          <w:ilvl w:val="0"/>
          <w:numId w:val="6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</w:rPr>
        <w:t>Representar</w:t>
      </w:r>
      <w:r w:rsidRPr="00DB3031">
        <w:rPr>
          <w:rFonts w:ascii="Arial" w:hAnsi="Arial" w:cs="Arial"/>
          <w:spacing w:val="-4"/>
        </w:rPr>
        <w:t xml:space="preserve"> </w:t>
      </w:r>
      <w:r w:rsidRPr="00DB303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Grupo de Trabajo </w:t>
      </w:r>
      <w:r w:rsidRPr="00DB3031">
        <w:rPr>
          <w:rFonts w:ascii="Arial" w:hAnsi="Arial" w:cs="Arial"/>
        </w:rPr>
        <w:t>de</w:t>
      </w:r>
      <w:r w:rsidRPr="00DB3031">
        <w:rPr>
          <w:rFonts w:ascii="Arial" w:hAnsi="Arial" w:cs="Arial"/>
          <w:spacing w:val="-5"/>
        </w:rPr>
        <w:t xml:space="preserve"> </w:t>
      </w:r>
      <w:r w:rsidRPr="00DB3031">
        <w:rPr>
          <w:rFonts w:ascii="Arial" w:hAnsi="Arial" w:cs="Arial"/>
        </w:rPr>
        <w:t>Integridad</w:t>
      </w:r>
      <w:r w:rsidRPr="00DB3031">
        <w:rPr>
          <w:rFonts w:ascii="Arial" w:hAnsi="Arial" w:cs="Arial"/>
          <w:spacing w:val="-3"/>
        </w:rPr>
        <w:t xml:space="preserve"> </w:t>
      </w:r>
      <w:r w:rsidRPr="00DB3031">
        <w:rPr>
          <w:rFonts w:ascii="Arial" w:hAnsi="Arial" w:cs="Arial"/>
        </w:rPr>
        <w:t>ante</w:t>
      </w:r>
      <w:r w:rsidRPr="00DB3031">
        <w:rPr>
          <w:rFonts w:ascii="Arial" w:hAnsi="Arial" w:cs="Arial"/>
          <w:spacing w:val="-5"/>
        </w:rPr>
        <w:t xml:space="preserve"> </w:t>
      </w:r>
      <w:r w:rsidRPr="00DB3031">
        <w:rPr>
          <w:rFonts w:ascii="Arial" w:hAnsi="Arial" w:cs="Arial"/>
        </w:rPr>
        <w:t>todos</w:t>
      </w:r>
      <w:r w:rsidRPr="00DB3031">
        <w:rPr>
          <w:rFonts w:ascii="Arial" w:hAnsi="Arial" w:cs="Arial"/>
          <w:spacing w:val="-5"/>
        </w:rPr>
        <w:t xml:space="preserve"> </w:t>
      </w:r>
      <w:r w:rsidRPr="00DB3031">
        <w:rPr>
          <w:rFonts w:ascii="Arial" w:hAnsi="Arial" w:cs="Arial"/>
        </w:rPr>
        <w:t>los</w:t>
      </w:r>
      <w:r w:rsidRPr="00DB3031">
        <w:rPr>
          <w:rFonts w:ascii="Arial" w:hAnsi="Arial" w:cs="Arial"/>
          <w:spacing w:val="-5"/>
        </w:rPr>
        <w:t xml:space="preserve"> </w:t>
      </w:r>
      <w:r w:rsidRPr="00DB3031">
        <w:rPr>
          <w:rFonts w:ascii="Arial" w:hAnsi="Arial" w:cs="Arial"/>
        </w:rPr>
        <w:t>organismos</w:t>
      </w:r>
      <w:r w:rsidRPr="00DB3031">
        <w:rPr>
          <w:rFonts w:ascii="Arial" w:hAnsi="Arial" w:cs="Arial"/>
          <w:spacing w:val="-5"/>
        </w:rPr>
        <w:t xml:space="preserve"> </w:t>
      </w:r>
      <w:r w:rsidRPr="00DB3031">
        <w:rPr>
          <w:rFonts w:ascii="Arial" w:hAnsi="Arial" w:cs="Arial"/>
        </w:rPr>
        <w:t>públicos</w:t>
      </w:r>
      <w:r w:rsidRPr="00DB3031">
        <w:rPr>
          <w:rFonts w:ascii="Arial" w:hAnsi="Arial" w:cs="Arial"/>
          <w:spacing w:val="-5"/>
        </w:rPr>
        <w:t xml:space="preserve"> </w:t>
      </w:r>
      <w:r w:rsidRPr="00DB3031">
        <w:rPr>
          <w:rFonts w:ascii="Arial" w:hAnsi="Arial" w:cs="Arial"/>
        </w:rPr>
        <w:t>y</w:t>
      </w:r>
      <w:r w:rsidRPr="00DB3031">
        <w:rPr>
          <w:rFonts w:ascii="Arial" w:hAnsi="Arial" w:cs="Arial"/>
          <w:spacing w:val="-4"/>
        </w:rPr>
        <w:t xml:space="preserve"> </w:t>
      </w:r>
      <w:r w:rsidRPr="00DB3031">
        <w:rPr>
          <w:rFonts w:ascii="Arial" w:hAnsi="Arial" w:cs="Arial"/>
        </w:rPr>
        <w:t>privado,</w:t>
      </w:r>
      <w:r w:rsidRPr="00DB3031">
        <w:rPr>
          <w:rFonts w:ascii="Arial" w:hAnsi="Arial" w:cs="Arial"/>
          <w:spacing w:val="-4"/>
        </w:rPr>
        <w:t xml:space="preserve"> </w:t>
      </w:r>
      <w:r w:rsidRPr="00DB3031">
        <w:rPr>
          <w:rFonts w:ascii="Arial" w:hAnsi="Arial" w:cs="Arial"/>
        </w:rPr>
        <w:t>así</w:t>
      </w:r>
      <w:r w:rsidRPr="00DB3031">
        <w:rPr>
          <w:rFonts w:ascii="Arial" w:hAnsi="Arial" w:cs="Arial"/>
          <w:spacing w:val="-5"/>
        </w:rPr>
        <w:t xml:space="preserve"> </w:t>
      </w:r>
      <w:r w:rsidRPr="00DB3031">
        <w:rPr>
          <w:rFonts w:ascii="Arial" w:hAnsi="Arial" w:cs="Arial"/>
        </w:rPr>
        <w:t>como</w:t>
      </w:r>
      <w:r w:rsidRPr="00DB3031">
        <w:rPr>
          <w:rFonts w:ascii="Arial" w:hAnsi="Arial" w:cs="Arial"/>
          <w:spacing w:val="-4"/>
        </w:rPr>
        <w:t xml:space="preserve"> </w:t>
      </w:r>
      <w:r w:rsidRPr="00DB3031">
        <w:rPr>
          <w:rFonts w:ascii="Arial" w:hAnsi="Arial" w:cs="Arial"/>
        </w:rPr>
        <w:t>informar</w:t>
      </w:r>
      <w:r w:rsidRPr="00DB3031">
        <w:rPr>
          <w:rFonts w:ascii="Arial" w:hAnsi="Arial" w:cs="Arial"/>
          <w:spacing w:val="-4"/>
        </w:rPr>
        <w:t xml:space="preserve"> </w:t>
      </w:r>
      <w:r w:rsidRPr="00DB3031">
        <w:rPr>
          <w:rFonts w:ascii="Arial" w:hAnsi="Arial" w:cs="Arial"/>
        </w:rPr>
        <w:t>de sus acciones.</w:t>
      </w:r>
    </w:p>
    <w:p w14:paraId="271A8CD6" w14:textId="77777777" w:rsidR="00B26C32" w:rsidRPr="00DB3031" w:rsidRDefault="00B26C32" w:rsidP="00B26C32">
      <w:pPr>
        <w:pStyle w:val="Prrafodelista"/>
        <w:numPr>
          <w:ilvl w:val="0"/>
          <w:numId w:val="6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</w:rPr>
        <w:t>Definir la agenda, presidir las sesiones ordinarias</w:t>
      </w:r>
      <w:r w:rsidRPr="00DB3031">
        <w:rPr>
          <w:rFonts w:ascii="Arial" w:hAnsi="Arial" w:cs="Arial"/>
          <w:spacing w:val="-7"/>
        </w:rPr>
        <w:t xml:space="preserve"> </w:t>
      </w:r>
      <w:r w:rsidRPr="00DB3031">
        <w:rPr>
          <w:rFonts w:ascii="Arial" w:hAnsi="Arial" w:cs="Arial"/>
        </w:rPr>
        <w:t>y/o</w:t>
      </w:r>
      <w:r w:rsidRPr="00DB3031">
        <w:rPr>
          <w:rFonts w:ascii="Arial" w:hAnsi="Arial" w:cs="Arial"/>
          <w:spacing w:val="-4"/>
        </w:rPr>
        <w:t xml:space="preserve"> </w:t>
      </w:r>
      <w:r w:rsidRPr="00DB3031">
        <w:rPr>
          <w:rFonts w:ascii="Arial" w:hAnsi="Arial" w:cs="Arial"/>
        </w:rPr>
        <w:t>extraordinarias</w:t>
      </w:r>
      <w:r w:rsidRPr="00DB3031">
        <w:rPr>
          <w:rFonts w:ascii="Arial" w:hAnsi="Arial" w:cs="Arial"/>
          <w:spacing w:val="-8"/>
        </w:rPr>
        <w:t xml:space="preserve"> </w:t>
      </w:r>
      <w:r w:rsidRPr="00DB303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l Grupo de </w:t>
      </w:r>
      <w:r>
        <w:rPr>
          <w:rFonts w:ascii="Arial" w:hAnsi="Arial" w:cs="Arial"/>
        </w:rPr>
        <w:lastRenderedPageBreak/>
        <w:t>Trabajo de Integridad</w:t>
      </w:r>
      <w:r w:rsidRPr="00DB3031">
        <w:rPr>
          <w:rFonts w:ascii="Arial" w:hAnsi="Arial" w:cs="Arial"/>
          <w:spacing w:val="-2"/>
        </w:rPr>
        <w:t>.</w:t>
      </w:r>
    </w:p>
    <w:p w14:paraId="4099C3E9" w14:textId="77777777" w:rsidR="00B26C32" w:rsidRPr="00DB3031" w:rsidRDefault="00B26C32" w:rsidP="00B26C32">
      <w:pPr>
        <w:pStyle w:val="Prrafodelista"/>
        <w:numPr>
          <w:ilvl w:val="0"/>
          <w:numId w:val="6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</w:rPr>
        <w:t>Supervisar la correcta ejecución de los acuerdos de</w:t>
      </w:r>
      <w:r>
        <w:rPr>
          <w:rFonts w:ascii="Arial" w:hAnsi="Arial" w:cs="Arial"/>
        </w:rPr>
        <w:t>l Grupo de Trabajo</w:t>
      </w:r>
      <w:r w:rsidRPr="00DB3031">
        <w:rPr>
          <w:rFonts w:ascii="Arial" w:hAnsi="Arial" w:cs="Arial"/>
          <w:spacing w:val="-6"/>
        </w:rPr>
        <w:t xml:space="preserve"> </w:t>
      </w:r>
      <w:r w:rsidRPr="00DB3031">
        <w:rPr>
          <w:rFonts w:ascii="Arial" w:hAnsi="Arial" w:cs="Arial"/>
        </w:rPr>
        <w:t>de</w:t>
      </w:r>
      <w:r w:rsidRPr="00DB3031">
        <w:rPr>
          <w:rFonts w:ascii="Arial" w:hAnsi="Arial" w:cs="Arial"/>
          <w:spacing w:val="-6"/>
        </w:rPr>
        <w:t xml:space="preserve"> </w:t>
      </w:r>
      <w:r w:rsidRPr="00DB3031">
        <w:rPr>
          <w:rFonts w:ascii="Arial" w:hAnsi="Arial" w:cs="Arial"/>
        </w:rPr>
        <w:t>Integridad</w:t>
      </w:r>
      <w:r w:rsidRPr="00DB3031">
        <w:rPr>
          <w:rFonts w:ascii="Arial" w:hAnsi="Arial" w:cs="Arial"/>
          <w:spacing w:val="-2"/>
        </w:rPr>
        <w:t>.</w:t>
      </w:r>
    </w:p>
    <w:p w14:paraId="65FD9723" w14:textId="77777777" w:rsidR="00B26C32" w:rsidRPr="00DB3031" w:rsidRDefault="00B26C32" w:rsidP="00B26C32">
      <w:pPr>
        <w:pStyle w:val="Prrafodelista"/>
        <w:numPr>
          <w:ilvl w:val="0"/>
          <w:numId w:val="6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Presentar </w:t>
      </w:r>
      <w:r w:rsidRPr="00DB3031">
        <w:rPr>
          <w:rFonts w:ascii="Arial" w:hAnsi="Arial" w:cs="Arial"/>
        </w:rPr>
        <w:t xml:space="preserve"> el</w:t>
      </w:r>
      <w:proofErr w:type="gramEnd"/>
      <w:r w:rsidRPr="00DB3031">
        <w:rPr>
          <w:rFonts w:ascii="Arial" w:hAnsi="Arial" w:cs="Arial"/>
        </w:rPr>
        <w:t xml:space="preserve"> </w:t>
      </w:r>
      <w:proofErr w:type="gramStart"/>
      <w:r w:rsidRPr="00DB3031">
        <w:rPr>
          <w:rFonts w:ascii="Arial" w:hAnsi="Arial" w:cs="Arial"/>
        </w:rPr>
        <w:t>informe  de</w:t>
      </w:r>
      <w:proofErr w:type="gramEnd"/>
      <w:r w:rsidRPr="00DB3031">
        <w:rPr>
          <w:rFonts w:ascii="Arial" w:hAnsi="Arial" w:cs="Arial"/>
        </w:rPr>
        <w:t xml:space="preserve"> veeduría al Gobierno Regional</w:t>
      </w:r>
      <w:r>
        <w:rPr>
          <w:rFonts w:ascii="Arial" w:hAnsi="Arial" w:cs="Arial"/>
        </w:rPr>
        <w:t>.</w:t>
      </w:r>
      <w:r w:rsidRPr="00DB3031">
        <w:rPr>
          <w:rFonts w:ascii="Arial" w:hAnsi="Arial" w:cs="Arial"/>
        </w:rPr>
        <w:t xml:space="preserve"> </w:t>
      </w:r>
    </w:p>
    <w:p w14:paraId="4C9BFD38" w14:textId="048321D2" w:rsidR="00B26C32" w:rsidRPr="00DB3031" w:rsidRDefault="00B26C32" w:rsidP="00B26C32">
      <w:pPr>
        <w:pStyle w:val="Prrafodelista"/>
        <w:numPr>
          <w:ilvl w:val="0"/>
          <w:numId w:val="6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  <w:spacing w:val="-2"/>
        </w:rPr>
        <w:t xml:space="preserve">Encargar labores </w:t>
      </w:r>
      <w:r w:rsidR="003B52E8" w:rsidRPr="00DB3031">
        <w:rPr>
          <w:rFonts w:ascii="Arial" w:hAnsi="Arial" w:cs="Arial"/>
          <w:spacing w:val="-2"/>
        </w:rPr>
        <w:t>específicas</w:t>
      </w:r>
      <w:r w:rsidRPr="00DB3031">
        <w:rPr>
          <w:rFonts w:ascii="Arial" w:hAnsi="Arial" w:cs="Arial"/>
          <w:spacing w:val="-2"/>
        </w:rPr>
        <w:t xml:space="preserve"> a la </w:t>
      </w:r>
      <w:proofErr w:type="gramStart"/>
      <w:r w:rsidRPr="00DB3031">
        <w:rPr>
          <w:rFonts w:ascii="Arial" w:hAnsi="Arial" w:cs="Arial"/>
          <w:spacing w:val="-2"/>
        </w:rPr>
        <w:t>Secretaria Técnica</w:t>
      </w:r>
      <w:proofErr w:type="gramEnd"/>
      <w:r w:rsidRPr="00DB3031">
        <w:rPr>
          <w:rFonts w:ascii="Arial" w:hAnsi="Arial" w:cs="Arial"/>
          <w:spacing w:val="-2"/>
        </w:rPr>
        <w:t xml:space="preserve"> o cualquier otro miembro de</w:t>
      </w:r>
      <w:r>
        <w:rPr>
          <w:rFonts w:ascii="Arial" w:hAnsi="Arial" w:cs="Arial"/>
          <w:spacing w:val="-2"/>
        </w:rPr>
        <w:t xml:space="preserve">l </w:t>
      </w:r>
      <w:r>
        <w:rPr>
          <w:rFonts w:ascii="Arial" w:hAnsi="Arial" w:cs="Arial"/>
        </w:rPr>
        <w:t xml:space="preserve">Grupo de Trabajo </w:t>
      </w:r>
      <w:r w:rsidRPr="00DB3031">
        <w:rPr>
          <w:rFonts w:ascii="Arial" w:hAnsi="Arial" w:cs="Arial"/>
        </w:rPr>
        <w:t>de</w:t>
      </w:r>
      <w:r w:rsidRPr="00DB3031">
        <w:rPr>
          <w:rFonts w:ascii="Arial" w:hAnsi="Arial" w:cs="Arial"/>
          <w:spacing w:val="-6"/>
        </w:rPr>
        <w:t xml:space="preserve"> </w:t>
      </w:r>
      <w:r w:rsidRPr="00DB3031">
        <w:rPr>
          <w:rFonts w:ascii="Arial" w:hAnsi="Arial" w:cs="Arial"/>
        </w:rPr>
        <w:t>Integridad</w:t>
      </w:r>
      <w:r w:rsidRPr="00DB3031">
        <w:rPr>
          <w:rFonts w:ascii="Arial" w:hAnsi="Arial" w:cs="Arial"/>
          <w:spacing w:val="-2"/>
        </w:rPr>
        <w:t xml:space="preserve">. </w:t>
      </w:r>
    </w:p>
    <w:p w14:paraId="174E2F94" w14:textId="77777777" w:rsidR="00B26C32" w:rsidRDefault="00B26C32" w:rsidP="00B26C32">
      <w:pPr>
        <w:pStyle w:val="Prrafodelista"/>
        <w:numPr>
          <w:ilvl w:val="0"/>
          <w:numId w:val="6"/>
        </w:numPr>
        <w:spacing w:line="276" w:lineRule="auto"/>
        <w:ind w:left="709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 xml:space="preserve">Otros </w:t>
      </w:r>
      <w:r w:rsidRPr="00F268F4">
        <w:rPr>
          <w:rFonts w:ascii="Arial" w:hAnsi="Arial" w:cs="Arial"/>
          <w:spacing w:val="-8"/>
        </w:rPr>
        <w:t>compromisos</w:t>
      </w:r>
      <w:r w:rsidRPr="00F268F4">
        <w:rPr>
          <w:rFonts w:ascii="Arial" w:hAnsi="Arial" w:cs="Arial"/>
        </w:rPr>
        <w:t xml:space="preserve"> asumidos.</w:t>
      </w:r>
    </w:p>
    <w:p w14:paraId="2D83F943" w14:textId="77777777" w:rsidR="00B26C32" w:rsidRPr="00F268F4" w:rsidRDefault="00B26C32" w:rsidP="00B26C32">
      <w:pPr>
        <w:pStyle w:val="Prrafodelista"/>
        <w:tabs>
          <w:tab w:val="left" w:pos="211"/>
        </w:tabs>
        <w:spacing w:line="276" w:lineRule="auto"/>
        <w:ind w:left="211"/>
        <w:jc w:val="both"/>
        <w:rPr>
          <w:rFonts w:ascii="Arial" w:hAnsi="Arial" w:cs="Arial"/>
        </w:rPr>
      </w:pPr>
    </w:p>
    <w:p w14:paraId="3AFE5788" w14:textId="77777777" w:rsidR="00B26C32" w:rsidRPr="00311974" w:rsidRDefault="00B26C32" w:rsidP="00B26C32">
      <w:pPr>
        <w:pStyle w:val="Ttulo1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974">
        <w:rPr>
          <w:rFonts w:ascii="Arial" w:hAnsi="Arial" w:cs="Arial"/>
          <w:color w:val="auto"/>
          <w:sz w:val="22"/>
          <w:szCs w:val="22"/>
        </w:rPr>
        <w:t>Artículo 9</w:t>
      </w:r>
      <w:proofErr w:type="gramStart"/>
      <w:r w:rsidRPr="00311974">
        <w:rPr>
          <w:rFonts w:ascii="Arial" w:hAnsi="Arial" w:cs="Arial"/>
          <w:color w:val="auto"/>
          <w:sz w:val="22"/>
          <w:szCs w:val="22"/>
        </w:rPr>
        <w:t>°.-</w:t>
      </w:r>
      <w:proofErr w:type="gramEnd"/>
      <w:r w:rsidRPr="00311974">
        <w:rPr>
          <w:rFonts w:ascii="Arial" w:hAnsi="Arial" w:cs="Arial"/>
          <w:color w:val="auto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 xml:space="preserve">Funciones de la </w:t>
      </w:r>
      <w:proofErr w:type="gramStart"/>
      <w:r w:rsidRPr="00667C73">
        <w:rPr>
          <w:rFonts w:ascii="Arial" w:hAnsi="Arial" w:cs="Arial"/>
          <w:b/>
          <w:bCs/>
          <w:color w:val="auto"/>
          <w:sz w:val="22"/>
          <w:szCs w:val="22"/>
        </w:rPr>
        <w:t>Secretaria Técnica</w:t>
      </w:r>
      <w:proofErr w:type="gramEnd"/>
      <w:r w:rsidRPr="00311974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4A70CE3A" w14:textId="77777777" w:rsidR="00B26C32" w:rsidRPr="00F268F4" w:rsidRDefault="00B26C32" w:rsidP="00B26C32">
      <w:pPr>
        <w:pStyle w:val="Textoindependiente"/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F268F4">
        <w:rPr>
          <w:rFonts w:ascii="Arial" w:hAnsi="Arial" w:cs="Arial"/>
          <w:sz w:val="22"/>
          <w:szCs w:val="22"/>
        </w:rPr>
        <w:t>Son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funciones</w:t>
      </w:r>
      <w:r w:rsidRPr="00F268F4">
        <w:rPr>
          <w:rFonts w:ascii="Arial" w:hAnsi="Arial" w:cs="Arial"/>
          <w:spacing w:val="-7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de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la</w:t>
      </w:r>
      <w:r w:rsidRPr="00F268F4">
        <w:rPr>
          <w:rFonts w:ascii="Arial" w:hAnsi="Arial" w:cs="Arial"/>
          <w:spacing w:val="-5"/>
          <w:sz w:val="22"/>
          <w:szCs w:val="22"/>
        </w:rPr>
        <w:t xml:space="preserve"> </w:t>
      </w:r>
      <w:proofErr w:type="gramStart"/>
      <w:r w:rsidRPr="00F268F4">
        <w:rPr>
          <w:rFonts w:ascii="Arial" w:hAnsi="Arial" w:cs="Arial"/>
          <w:sz w:val="22"/>
          <w:szCs w:val="22"/>
        </w:rPr>
        <w:t>Secretaria</w:t>
      </w:r>
      <w:r w:rsidRPr="00F268F4">
        <w:rPr>
          <w:rFonts w:ascii="Arial" w:hAnsi="Arial" w:cs="Arial"/>
          <w:spacing w:val="-4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Técnica</w:t>
      </w:r>
      <w:proofErr w:type="gramEnd"/>
      <w:r w:rsidRPr="00F268F4">
        <w:rPr>
          <w:rFonts w:ascii="Arial" w:hAnsi="Arial" w:cs="Arial"/>
          <w:spacing w:val="-5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 w:rsidRPr="00F268F4">
        <w:rPr>
          <w:rFonts w:ascii="Arial" w:hAnsi="Arial" w:cs="Arial"/>
          <w:sz w:val="22"/>
          <w:szCs w:val="22"/>
        </w:rPr>
        <w:t>s</w:t>
      </w:r>
      <w:r w:rsidRPr="00F268F4">
        <w:rPr>
          <w:rFonts w:ascii="Arial" w:hAnsi="Arial" w:cs="Arial"/>
          <w:spacing w:val="-7"/>
          <w:sz w:val="22"/>
          <w:szCs w:val="22"/>
        </w:rPr>
        <w:t xml:space="preserve"> </w:t>
      </w:r>
      <w:r w:rsidRPr="00F268F4">
        <w:rPr>
          <w:rFonts w:ascii="Arial" w:hAnsi="Arial" w:cs="Arial"/>
          <w:spacing w:val="-2"/>
          <w:sz w:val="22"/>
          <w:szCs w:val="22"/>
        </w:rPr>
        <w:t>siguientes:</w:t>
      </w:r>
    </w:p>
    <w:p w14:paraId="64A46E65" w14:textId="77777777" w:rsidR="00B26C32" w:rsidRPr="00395F14" w:rsidRDefault="00B26C32" w:rsidP="00B26C32">
      <w:pPr>
        <w:pStyle w:val="Prrafodelista"/>
        <w:numPr>
          <w:ilvl w:val="0"/>
          <w:numId w:val="7"/>
        </w:numPr>
        <w:tabs>
          <w:tab w:val="left" w:pos="202"/>
        </w:tabs>
        <w:spacing w:line="276" w:lineRule="auto"/>
        <w:ind w:left="720" w:hanging="357"/>
        <w:contextualSpacing w:val="0"/>
        <w:jc w:val="both"/>
        <w:rPr>
          <w:rFonts w:ascii="Arial" w:hAnsi="Arial" w:cs="Arial"/>
        </w:rPr>
      </w:pPr>
      <w:r w:rsidRPr="005257AE">
        <w:rPr>
          <w:rFonts w:ascii="Arial" w:hAnsi="Arial" w:cs="Arial"/>
        </w:rPr>
        <w:t>Convocar</w:t>
      </w:r>
      <w:r w:rsidRPr="005257AE">
        <w:rPr>
          <w:rFonts w:ascii="Arial" w:hAnsi="Arial" w:cs="Arial"/>
          <w:spacing w:val="-6"/>
        </w:rPr>
        <w:t xml:space="preserve"> </w:t>
      </w:r>
      <w:r w:rsidRPr="005257AE">
        <w:rPr>
          <w:rFonts w:ascii="Arial" w:hAnsi="Arial" w:cs="Arial"/>
        </w:rPr>
        <w:t>a</w:t>
      </w:r>
      <w:r w:rsidRPr="005257AE">
        <w:rPr>
          <w:rFonts w:ascii="Arial" w:hAnsi="Arial" w:cs="Arial"/>
          <w:spacing w:val="-6"/>
        </w:rPr>
        <w:t xml:space="preserve"> </w:t>
      </w:r>
      <w:r w:rsidRPr="005257AE">
        <w:rPr>
          <w:rFonts w:ascii="Arial" w:hAnsi="Arial" w:cs="Arial"/>
        </w:rPr>
        <w:t>sesiones</w:t>
      </w:r>
      <w:r w:rsidRPr="005257AE">
        <w:rPr>
          <w:rFonts w:ascii="Arial" w:hAnsi="Arial" w:cs="Arial"/>
          <w:spacing w:val="-7"/>
        </w:rPr>
        <w:t xml:space="preserve"> </w:t>
      </w:r>
      <w:r w:rsidRPr="005257AE">
        <w:rPr>
          <w:rFonts w:ascii="Arial" w:hAnsi="Arial" w:cs="Arial"/>
        </w:rPr>
        <w:t>ordinarias</w:t>
      </w:r>
      <w:r w:rsidRPr="005257AE">
        <w:rPr>
          <w:rFonts w:ascii="Arial" w:hAnsi="Arial" w:cs="Arial"/>
          <w:spacing w:val="-7"/>
        </w:rPr>
        <w:t xml:space="preserve"> </w:t>
      </w:r>
      <w:r w:rsidRPr="005257AE">
        <w:rPr>
          <w:rFonts w:ascii="Arial" w:hAnsi="Arial" w:cs="Arial"/>
        </w:rPr>
        <w:t>y</w:t>
      </w:r>
      <w:r w:rsidRPr="005257AE">
        <w:rPr>
          <w:rFonts w:ascii="Arial" w:hAnsi="Arial" w:cs="Arial"/>
          <w:spacing w:val="-4"/>
        </w:rPr>
        <w:t xml:space="preserve"> </w:t>
      </w:r>
      <w:r w:rsidRPr="005257AE">
        <w:rPr>
          <w:rFonts w:ascii="Arial" w:hAnsi="Arial" w:cs="Arial"/>
        </w:rPr>
        <w:t>extraordinarias</w:t>
      </w:r>
      <w:r w:rsidRPr="005257AE">
        <w:rPr>
          <w:rFonts w:ascii="Arial" w:hAnsi="Arial" w:cs="Arial"/>
          <w:spacing w:val="-8"/>
        </w:rPr>
        <w:t xml:space="preserve"> </w:t>
      </w:r>
      <w:r w:rsidRPr="005257AE">
        <w:rPr>
          <w:rFonts w:ascii="Arial" w:hAnsi="Arial" w:cs="Arial"/>
        </w:rPr>
        <w:t>de</w:t>
      </w:r>
      <w:r>
        <w:rPr>
          <w:rFonts w:ascii="Arial" w:hAnsi="Arial" w:cs="Arial"/>
        </w:rPr>
        <w:t>l Grupo de Trabajo</w:t>
      </w:r>
      <w:r w:rsidRPr="005257AE">
        <w:rPr>
          <w:rFonts w:ascii="Arial" w:hAnsi="Arial" w:cs="Arial"/>
          <w:spacing w:val="-6"/>
        </w:rPr>
        <w:t xml:space="preserve"> </w:t>
      </w:r>
      <w:r w:rsidRPr="005257AE">
        <w:rPr>
          <w:rFonts w:ascii="Arial" w:hAnsi="Arial" w:cs="Arial"/>
        </w:rPr>
        <w:t>de</w:t>
      </w:r>
      <w:r w:rsidRPr="005257AE">
        <w:rPr>
          <w:rFonts w:ascii="Arial" w:hAnsi="Arial" w:cs="Arial"/>
          <w:spacing w:val="-6"/>
        </w:rPr>
        <w:t xml:space="preserve"> </w:t>
      </w:r>
      <w:r w:rsidRPr="005257AE">
        <w:rPr>
          <w:rFonts w:ascii="Arial" w:hAnsi="Arial" w:cs="Arial"/>
        </w:rPr>
        <w:t>Integr</w:t>
      </w:r>
      <w:r>
        <w:rPr>
          <w:rFonts w:ascii="Arial" w:hAnsi="Arial" w:cs="Arial"/>
        </w:rPr>
        <w:t>idad</w:t>
      </w:r>
      <w:r>
        <w:rPr>
          <w:rFonts w:ascii="Arial" w:hAnsi="Arial" w:cs="Arial"/>
          <w:spacing w:val="-2"/>
        </w:rPr>
        <w:t>.</w:t>
      </w:r>
    </w:p>
    <w:p w14:paraId="132C050A" w14:textId="77777777" w:rsidR="00B26C32" w:rsidRPr="00DB3031" w:rsidRDefault="00B26C32" w:rsidP="00B26C32">
      <w:pPr>
        <w:pStyle w:val="Prrafodelista"/>
        <w:numPr>
          <w:ilvl w:val="0"/>
          <w:numId w:val="7"/>
        </w:numPr>
        <w:tabs>
          <w:tab w:val="left" w:pos="202"/>
        </w:tabs>
        <w:spacing w:line="276" w:lineRule="auto"/>
        <w:ind w:left="720" w:hanging="357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  <w:spacing w:val="-2"/>
        </w:rPr>
        <w:t xml:space="preserve">Actuar en representación de la </w:t>
      </w:r>
      <w:r>
        <w:rPr>
          <w:rFonts w:ascii="Arial" w:hAnsi="Arial" w:cs="Arial"/>
          <w:spacing w:val="-2"/>
        </w:rPr>
        <w:t xml:space="preserve">Coordinación del </w:t>
      </w:r>
      <w:r>
        <w:rPr>
          <w:rFonts w:ascii="Arial" w:hAnsi="Arial" w:cs="Arial"/>
        </w:rPr>
        <w:t xml:space="preserve">Grupo de </w:t>
      </w:r>
      <w:proofErr w:type="gramStart"/>
      <w:r>
        <w:rPr>
          <w:rFonts w:ascii="Arial" w:hAnsi="Arial" w:cs="Arial"/>
        </w:rPr>
        <w:t>Trabajo</w:t>
      </w:r>
      <w:r w:rsidRPr="00DB3031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 de</w:t>
      </w:r>
      <w:proofErr w:type="gramEnd"/>
      <w:r>
        <w:rPr>
          <w:rFonts w:ascii="Arial" w:hAnsi="Arial" w:cs="Arial"/>
          <w:spacing w:val="-2"/>
        </w:rPr>
        <w:t xml:space="preserve"> integridad</w:t>
      </w:r>
    </w:p>
    <w:p w14:paraId="1ACA1D23" w14:textId="77777777" w:rsidR="00B26C32" w:rsidRPr="00DB3031" w:rsidRDefault="00B26C32" w:rsidP="00B26C32">
      <w:pPr>
        <w:pStyle w:val="Prrafodelista"/>
        <w:numPr>
          <w:ilvl w:val="0"/>
          <w:numId w:val="7"/>
        </w:numPr>
        <w:tabs>
          <w:tab w:val="left" w:pos="202"/>
        </w:tabs>
        <w:spacing w:line="276" w:lineRule="auto"/>
        <w:ind w:left="720" w:hanging="357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  <w:spacing w:val="-2"/>
        </w:rPr>
        <w:t xml:space="preserve">Realizar el seguimiento de los acuerdos y acciones; así como organizar y coordinar las acciones que requiere </w:t>
      </w:r>
      <w:r>
        <w:rPr>
          <w:rFonts w:ascii="Arial" w:hAnsi="Arial" w:cs="Arial"/>
          <w:spacing w:val="-2"/>
        </w:rPr>
        <w:t>e</w:t>
      </w:r>
      <w:r w:rsidRPr="00DB3031">
        <w:rPr>
          <w:rFonts w:ascii="Arial" w:hAnsi="Arial" w:cs="Arial"/>
          <w:spacing w:val="-2"/>
        </w:rPr>
        <w:t xml:space="preserve">l </w:t>
      </w:r>
      <w:r>
        <w:rPr>
          <w:rFonts w:ascii="Arial" w:hAnsi="Arial" w:cs="Arial"/>
          <w:spacing w:val="-2"/>
        </w:rPr>
        <w:t>coordinador/a</w:t>
      </w:r>
      <w:r w:rsidRPr="00DB3031">
        <w:rPr>
          <w:rFonts w:ascii="Arial" w:hAnsi="Arial" w:cs="Arial"/>
          <w:spacing w:val="-2"/>
        </w:rPr>
        <w:t>.</w:t>
      </w:r>
    </w:p>
    <w:p w14:paraId="56CC8CA6" w14:textId="77777777" w:rsidR="00B26C32" w:rsidRPr="00DB3031" w:rsidRDefault="00B26C32" w:rsidP="00B26C32">
      <w:pPr>
        <w:pStyle w:val="Prrafodelista"/>
        <w:numPr>
          <w:ilvl w:val="0"/>
          <w:numId w:val="7"/>
        </w:numPr>
        <w:tabs>
          <w:tab w:val="left" w:pos="202"/>
        </w:tabs>
        <w:spacing w:line="276" w:lineRule="auto"/>
        <w:ind w:left="720" w:hanging="357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  <w:spacing w:val="-2"/>
        </w:rPr>
        <w:t>Elaborar la propuesta del Plan de trabajo</w:t>
      </w:r>
      <w:r>
        <w:rPr>
          <w:rFonts w:ascii="Arial" w:hAnsi="Arial" w:cs="Arial"/>
          <w:spacing w:val="-2"/>
        </w:rPr>
        <w:t>.</w:t>
      </w:r>
    </w:p>
    <w:p w14:paraId="003C9A58" w14:textId="77777777" w:rsidR="00B26C32" w:rsidRPr="00DB3031" w:rsidRDefault="00B26C32" w:rsidP="00B26C32">
      <w:pPr>
        <w:pStyle w:val="Prrafodelista"/>
        <w:numPr>
          <w:ilvl w:val="0"/>
          <w:numId w:val="7"/>
        </w:numPr>
        <w:tabs>
          <w:tab w:val="left" w:pos="202"/>
        </w:tabs>
        <w:spacing w:line="276" w:lineRule="auto"/>
        <w:ind w:left="720" w:hanging="357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</w:rPr>
        <w:t xml:space="preserve">Elaborar de manera conjunta con </w:t>
      </w:r>
      <w:r>
        <w:rPr>
          <w:rFonts w:ascii="Arial" w:hAnsi="Arial" w:cs="Arial"/>
        </w:rPr>
        <w:t>e</w:t>
      </w:r>
      <w:r w:rsidRPr="00DB3031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Coordinador /a</w:t>
      </w:r>
      <w:r w:rsidRPr="00DB3031">
        <w:rPr>
          <w:rFonts w:ascii="Arial" w:hAnsi="Arial" w:cs="Arial"/>
        </w:rPr>
        <w:t>, la agenda de sesiones de</w:t>
      </w:r>
      <w:r>
        <w:rPr>
          <w:rFonts w:ascii="Arial" w:hAnsi="Arial" w:cs="Arial"/>
        </w:rPr>
        <w:t>l Grupo de Trabajo</w:t>
      </w:r>
      <w:r w:rsidRPr="00DB3031">
        <w:rPr>
          <w:rFonts w:ascii="Arial" w:hAnsi="Arial" w:cs="Arial"/>
        </w:rPr>
        <w:t>.</w:t>
      </w:r>
    </w:p>
    <w:p w14:paraId="2FF9D3DF" w14:textId="77777777" w:rsidR="00B26C32" w:rsidRPr="00DB3031" w:rsidRDefault="00B26C32" w:rsidP="00B26C32">
      <w:pPr>
        <w:pStyle w:val="Prrafodelista"/>
        <w:numPr>
          <w:ilvl w:val="0"/>
          <w:numId w:val="7"/>
        </w:numPr>
        <w:tabs>
          <w:tab w:val="left" w:pos="202"/>
        </w:tabs>
        <w:spacing w:line="276" w:lineRule="auto"/>
        <w:ind w:left="720" w:hanging="357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</w:rPr>
        <w:t>Elaborar las actas de las sesiones de</w:t>
      </w:r>
      <w:r>
        <w:rPr>
          <w:rFonts w:ascii="Arial" w:hAnsi="Arial" w:cs="Arial"/>
        </w:rPr>
        <w:t xml:space="preserve">l Grupo de Trabajo </w:t>
      </w:r>
      <w:r w:rsidRPr="00DB3031">
        <w:rPr>
          <w:rFonts w:ascii="Arial" w:hAnsi="Arial" w:cs="Arial"/>
        </w:rPr>
        <w:t xml:space="preserve">de </w:t>
      </w:r>
      <w:proofErr w:type="gramStart"/>
      <w:r w:rsidRPr="00DB3031">
        <w:rPr>
          <w:rFonts w:ascii="Arial" w:hAnsi="Arial" w:cs="Arial"/>
        </w:rPr>
        <w:t>Integridad  y</w:t>
      </w:r>
      <w:proofErr w:type="gramEnd"/>
      <w:r w:rsidRPr="00DB3031">
        <w:rPr>
          <w:rFonts w:ascii="Arial" w:hAnsi="Arial" w:cs="Arial"/>
        </w:rPr>
        <w:t xml:space="preserve"> custodiar el libro de actas.</w:t>
      </w:r>
    </w:p>
    <w:p w14:paraId="1E41EACE" w14:textId="77777777" w:rsidR="00B26C32" w:rsidRPr="00DB3031" w:rsidRDefault="00B26C32" w:rsidP="00B26C32">
      <w:pPr>
        <w:pStyle w:val="Prrafodelista"/>
        <w:numPr>
          <w:ilvl w:val="0"/>
          <w:numId w:val="7"/>
        </w:numPr>
        <w:tabs>
          <w:tab w:val="left" w:pos="202"/>
        </w:tabs>
        <w:spacing w:line="276" w:lineRule="auto"/>
        <w:ind w:left="720" w:hanging="357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</w:rPr>
        <w:t>Difundir las labores realizadas por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el  Grupo</w:t>
      </w:r>
      <w:proofErr w:type="gramEnd"/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Trabajo</w:t>
      </w:r>
      <w:r w:rsidRPr="00DB3031">
        <w:rPr>
          <w:rFonts w:ascii="Arial" w:hAnsi="Arial" w:cs="Arial"/>
        </w:rPr>
        <w:t xml:space="preserve">  de</w:t>
      </w:r>
      <w:proofErr w:type="gramEnd"/>
      <w:r w:rsidRPr="00DB3031">
        <w:rPr>
          <w:rFonts w:ascii="Arial" w:hAnsi="Arial" w:cs="Arial"/>
        </w:rPr>
        <w:t xml:space="preserve"> Integridad</w:t>
      </w:r>
      <w:r>
        <w:rPr>
          <w:rFonts w:ascii="Arial" w:hAnsi="Arial" w:cs="Arial"/>
        </w:rPr>
        <w:t>.</w:t>
      </w:r>
    </w:p>
    <w:p w14:paraId="61D9AC10" w14:textId="77777777" w:rsidR="00B26C32" w:rsidRPr="00DB3031" w:rsidRDefault="00B26C32" w:rsidP="00B26C32">
      <w:pPr>
        <w:pStyle w:val="Prrafodelista"/>
        <w:numPr>
          <w:ilvl w:val="0"/>
          <w:numId w:val="7"/>
        </w:numPr>
        <w:tabs>
          <w:tab w:val="left" w:pos="202"/>
        </w:tabs>
        <w:spacing w:line="276" w:lineRule="auto"/>
        <w:ind w:left="720" w:hanging="357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</w:rPr>
        <w:t>Elaborar la documentación, información u otros que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requiera  el</w:t>
      </w:r>
      <w:proofErr w:type="gramEnd"/>
      <w:r>
        <w:rPr>
          <w:rFonts w:ascii="Arial" w:hAnsi="Arial" w:cs="Arial"/>
        </w:rPr>
        <w:t xml:space="preserve"> Grupo de Trabajo</w:t>
      </w:r>
      <w:r w:rsidRPr="00DB3031">
        <w:rPr>
          <w:rFonts w:ascii="Arial" w:hAnsi="Arial" w:cs="Arial"/>
        </w:rPr>
        <w:t>.</w:t>
      </w:r>
    </w:p>
    <w:p w14:paraId="76AAC9BC" w14:textId="77777777" w:rsidR="00B26C32" w:rsidRPr="00DB3031" w:rsidRDefault="00B26C32" w:rsidP="00B26C32">
      <w:pPr>
        <w:pStyle w:val="Prrafodelista"/>
        <w:numPr>
          <w:ilvl w:val="0"/>
          <w:numId w:val="7"/>
        </w:numPr>
        <w:tabs>
          <w:tab w:val="left" w:pos="202"/>
        </w:tabs>
        <w:spacing w:line="276" w:lineRule="auto"/>
        <w:ind w:left="720" w:hanging="357"/>
        <w:contextualSpacing w:val="0"/>
        <w:jc w:val="both"/>
        <w:rPr>
          <w:rFonts w:ascii="Arial" w:hAnsi="Arial" w:cs="Arial"/>
        </w:rPr>
      </w:pPr>
      <w:r w:rsidRPr="00DB3031">
        <w:rPr>
          <w:rFonts w:ascii="Arial" w:hAnsi="Arial" w:cs="Arial"/>
        </w:rPr>
        <w:t xml:space="preserve">Otros que encomiende </w:t>
      </w:r>
      <w:r>
        <w:rPr>
          <w:rFonts w:ascii="Arial" w:hAnsi="Arial" w:cs="Arial"/>
        </w:rPr>
        <w:t>el Coordinador/</w:t>
      </w:r>
      <w:proofErr w:type="gramStart"/>
      <w:r w:rsidRPr="00DB303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del</w:t>
      </w:r>
      <w:proofErr w:type="gramEnd"/>
      <w:r>
        <w:rPr>
          <w:rFonts w:ascii="Arial" w:hAnsi="Arial" w:cs="Arial"/>
        </w:rPr>
        <w:t xml:space="preserve"> Grupo de </w:t>
      </w:r>
      <w:proofErr w:type="gramStart"/>
      <w:r>
        <w:rPr>
          <w:rFonts w:ascii="Arial" w:hAnsi="Arial" w:cs="Arial"/>
        </w:rPr>
        <w:t>Trabajo</w:t>
      </w:r>
      <w:r w:rsidRPr="00DB3031">
        <w:rPr>
          <w:rFonts w:ascii="Arial" w:hAnsi="Arial" w:cs="Arial"/>
        </w:rPr>
        <w:t xml:space="preserve">  de</w:t>
      </w:r>
      <w:proofErr w:type="gramEnd"/>
      <w:r w:rsidRPr="00DB3031">
        <w:rPr>
          <w:rFonts w:ascii="Arial" w:hAnsi="Arial" w:cs="Arial"/>
        </w:rPr>
        <w:t xml:space="preserve"> Integridad.</w:t>
      </w:r>
    </w:p>
    <w:p w14:paraId="110A2F08" w14:textId="77777777" w:rsidR="00B26C32" w:rsidRPr="00F268F4" w:rsidRDefault="00B26C32" w:rsidP="00B26C32">
      <w:pPr>
        <w:pStyle w:val="Prrafodelista"/>
        <w:tabs>
          <w:tab w:val="left" w:pos="211"/>
        </w:tabs>
        <w:spacing w:line="276" w:lineRule="auto"/>
        <w:ind w:left="211"/>
        <w:jc w:val="both"/>
        <w:rPr>
          <w:rFonts w:ascii="Arial" w:hAnsi="Arial" w:cs="Arial"/>
        </w:rPr>
      </w:pPr>
    </w:p>
    <w:p w14:paraId="4EBAF197" w14:textId="77777777" w:rsidR="00B26C32" w:rsidRPr="00667C73" w:rsidRDefault="00B26C32" w:rsidP="00B26C32">
      <w:pPr>
        <w:pStyle w:val="Ttulo1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11974">
        <w:rPr>
          <w:rFonts w:ascii="Arial" w:hAnsi="Arial" w:cs="Arial"/>
          <w:color w:val="auto"/>
          <w:sz w:val="22"/>
          <w:szCs w:val="22"/>
        </w:rPr>
        <w:t>Artículo 10</w:t>
      </w:r>
      <w:proofErr w:type="gramStart"/>
      <w:r w:rsidRPr="00311974">
        <w:rPr>
          <w:rFonts w:ascii="Arial" w:hAnsi="Arial" w:cs="Arial"/>
          <w:color w:val="auto"/>
          <w:sz w:val="22"/>
          <w:szCs w:val="22"/>
        </w:rPr>
        <w:t>°.-</w:t>
      </w:r>
      <w:proofErr w:type="gramEnd"/>
      <w:r w:rsidRPr="00311974">
        <w:rPr>
          <w:rFonts w:ascii="Arial" w:hAnsi="Arial" w:cs="Arial"/>
          <w:color w:val="auto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De las reuniones o sesiones</w:t>
      </w:r>
    </w:p>
    <w:p w14:paraId="74D303B8" w14:textId="77777777" w:rsidR="00B26C32" w:rsidRPr="00F268F4" w:rsidRDefault="00B26C32" w:rsidP="00B26C32">
      <w:pPr>
        <w:pStyle w:val="Textoindependiente"/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Grupo de Trabajo</w:t>
      </w:r>
      <w:r w:rsidRPr="00F268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Integridad de Puno,</w:t>
      </w:r>
      <w:r w:rsidRPr="00F268F4">
        <w:rPr>
          <w:rFonts w:ascii="Arial" w:hAnsi="Arial" w:cs="Arial"/>
          <w:sz w:val="22"/>
          <w:szCs w:val="22"/>
        </w:rPr>
        <w:t xml:space="preserve"> realizará reuniones o sesiones ordinarias y extraordinarias, cuya convocatoria se realizará con anticipación a fin de asegurar la participación de todos sus miembros.</w:t>
      </w:r>
    </w:p>
    <w:p w14:paraId="5E42B030" w14:textId="77777777" w:rsidR="00B26C32" w:rsidRPr="007B5392" w:rsidRDefault="00B26C32" w:rsidP="00B26C32">
      <w:pPr>
        <w:pStyle w:val="Prrafodelista"/>
        <w:numPr>
          <w:ilvl w:val="0"/>
          <w:numId w:val="8"/>
        </w:numPr>
        <w:spacing w:line="276" w:lineRule="auto"/>
        <w:ind w:left="709" w:right="141" w:hanging="317"/>
        <w:contextualSpacing w:val="0"/>
        <w:jc w:val="both"/>
        <w:rPr>
          <w:rFonts w:ascii="Arial" w:hAnsi="Arial" w:cs="Arial"/>
        </w:rPr>
      </w:pPr>
      <w:r w:rsidRPr="007B5392">
        <w:rPr>
          <w:rFonts w:ascii="Arial" w:hAnsi="Arial" w:cs="Arial"/>
        </w:rPr>
        <w:t>Sesiones Ordinarias: Las sesiones ordinarias se desarrollarán de acuerdo al plan de trabajo</w:t>
      </w:r>
      <w:r>
        <w:rPr>
          <w:rFonts w:ascii="Arial" w:hAnsi="Arial" w:cs="Arial"/>
        </w:rPr>
        <w:t>.</w:t>
      </w:r>
    </w:p>
    <w:p w14:paraId="3F6E1580" w14:textId="77777777" w:rsidR="00B26C32" w:rsidRDefault="00B26C32" w:rsidP="00B26C32">
      <w:pPr>
        <w:pStyle w:val="Prrafodelista"/>
        <w:numPr>
          <w:ilvl w:val="0"/>
          <w:numId w:val="8"/>
        </w:numPr>
        <w:spacing w:line="276" w:lineRule="auto"/>
        <w:ind w:left="709" w:right="149" w:hanging="317"/>
        <w:contextualSpacing w:val="0"/>
        <w:jc w:val="both"/>
        <w:rPr>
          <w:rFonts w:ascii="Arial" w:hAnsi="Arial" w:cs="Arial"/>
        </w:rPr>
      </w:pPr>
      <w:r w:rsidRPr="00F268F4">
        <w:rPr>
          <w:rFonts w:ascii="Arial" w:hAnsi="Arial" w:cs="Arial"/>
        </w:rPr>
        <w:t xml:space="preserve">Sesiones Extraordinarias: Las sesiones extraordinarias se llevará a cabo en situaciones de urgencia o emergencia, </w:t>
      </w:r>
    </w:p>
    <w:p w14:paraId="7D3BB733" w14:textId="77777777" w:rsidR="00B26C32" w:rsidRDefault="00B26C32" w:rsidP="00B26C32">
      <w:pPr>
        <w:pStyle w:val="Prrafodelista"/>
        <w:spacing w:line="276" w:lineRule="auto"/>
        <w:ind w:left="709" w:right="149"/>
        <w:contextualSpacing w:val="0"/>
        <w:jc w:val="both"/>
        <w:rPr>
          <w:rFonts w:ascii="Arial" w:hAnsi="Arial" w:cs="Arial"/>
        </w:rPr>
      </w:pPr>
    </w:p>
    <w:p w14:paraId="76F00859" w14:textId="77777777" w:rsidR="00B26C32" w:rsidRPr="00D35E8D" w:rsidRDefault="00B26C32" w:rsidP="00B26C32">
      <w:pPr>
        <w:spacing w:line="276" w:lineRule="auto"/>
        <w:ind w:right="149"/>
        <w:jc w:val="both"/>
        <w:rPr>
          <w:rFonts w:ascii="Arial" w:hAnsi="Arial" w:cs="Arial"/>
        </w:rPr>
      </w:pPr>
      <w:r w:rsidRPr="00D35E8D">
        <w:rPr>
          <w:rFonts w:ascii="Arial" w:hAnsi="Arial" w:cs="Arial"/>
        </w:rPr>
        <w:t>Artículo</w:t>
      </w:r>
      <w:r w:rsidRPr="00D35E8D">
        <w:rPr>
          <w:rFonts w:ascii="Arial" w:hAnsi="Arial" w:cs="Arial"/>
          <w:spacing w:val="-5"/>
        </w:rPr>
        <w:t xml:space="preserve"> </w:t>
      </w:r>
      <w:r w:rsidRPr="00D35E8D">
        <w:rPr>
          <w:rFonts w:ascii="Arial" w:hAnsi="Arial" w:cs="Arial"/>
        </w:rPr>
        <w:t>11</w:t>
      </w:r>
      <w:proofErr w:type="gramStart"/>
      <w:r w:rsidRPr="00D35E8D">
        <w:rPr>
          <w:rFonts w:ascii="Arial" w:hAnsi="Arial" w:cs="Arial"/>
        </w:rPr>
        <w:t>°.-</w:t>
      </w:r>
      <w:proofErr w:type="gramEnd"/>
      <w:r w:rsidRPr="00D35E8D">
        <w:rPr>
          <w:rFonts w:ascii="Arial" w:hAnsi="Arial" w:cs="Arial"/>
          <w:spacing w:val="-5"/>
        </w:rPr>
        <w:t xml:space="preserve"> </w:t>
      </w:r>
      <w:r w:rsidRPr="00667C73">
        <w:rPr>
          <w:rFonts w:ascii="Arial" w:hAnsi="Arial" w:cs="Arial"/>
          <w:b/>
          <w:bCs/>
        </w:rPr>
        <w:t>De</w:t>
      </w:r>
      <w:r w:rsidRPr="00667C73">
        <w:rPr>
          <w:rFonts w:ascii="Arial" w:hAnsi="Arial" w:cs="Arial"/>
          <w:b/>
          <w:bCs/>
          <w:spacing w:val="-3"/>
        </w:rPr>
        <w:t xml:space="preserve"> </w:t>
      </w:r>
      <w:r w:rsidRPr="00667C73">
        <w:rPr>
          <w:rFonts w:ascii="Arial" w:hAnsi="Arial" w:cs="Arial"/>
          <w:b/>
          <w:bCs/>
        </w:rPr>
        <w:t>la</w:t>
      </w:r>
      <w:r w:rsidRPr="00667C73">
        <w:rPr>
          <w:rFonts w:ascii="Arial" w:hAnsi="Arial" w:cs="Arial"/>
          <w:b/>
          <w:bCs/>
          <w:spacing w:val="-6"/>
        </w:rPr>
        <w:t xml:space="preserve"> </w:t>
      </w:r>
      <w:r w:rsidRPr="00667C73">
        <w:rPr>
          <w:rFonts w:ascii="Arial" w:hAnsi="Arial" w:cs="Arial"/>
          <w:b/>
          <w:bCs/>
        </w:rPr>
        <w:t>Convocatoria</w:t>
      </w:r>
      <w:r w:rsidRPr="00D35E8D">
        <w:rPr>
          <w:rFonts w:ascii="Arial" w:hAnsi="Arial" w:cs="Arial"/>
          <w:spacing w:val="-6"/>
        </w:rPr>
        <w:t xml:space="preserve"> </w:t>
      </w:r>
    </w:p>
    <w:p w14:paraId="717D4307" w14:textId="77777777" w:rsidR="00B26C32" w:rsidRPr="00F268F4" w:rsidRDefault="00B26C32" w:rsidP="00B26C32">
      <w:pPr>
        <w:pStyle w:val="Textoindependiente"/>
        <w:spacing w:before="0" w:line="276" w:lineRule="auto"/>
        <w:ind w:right="137"/>
        <w:jc w:val="both"/>
        <w:rPr>
          <w:rFonts w:ascii="Arial" w:hAnsi="Arial" w:cs="Arial"/>
          <w:sz w:val="22"/>
          <w:szCs w:val="22"/>
        </w:rPr>
      </w:pPr>
      <w:r w:rsidRPr="00F268F4">
        <w:rPr>
          <w:rFonts w:ascii="Arial" w:hAnsi="Arial" w:cs="Arial"/>
          <w:sz w:val="22"/>
          <w:szCs w:val="22"/>
        </w:rPr>
        <w:t xml:space="preserve">La convocatoria a las reuniones o sesiones serán realizadas por la </w:t>
      </w:r>
      <w:proofErr w:type="gramStart"/>
      <w:r w:rsidRPr="00F268F4">
        <w:rPr>
          <w:rFonts w:ascii="Arial" w:hAnsi="Arial" w:cs="Arial"/>
          <w:sz w:val="22"/>
          <w:szCs w:val="22"/>
        </w:rPr>
        <w:t>Secretaria Técnica</w:t>
      </w:r>
      <w:proofErr w:type="gramEnd"/>
      <w:r w:rsidRPr="00F268F4">
        <w:rPr>
          <w:rFonts w:ascii="Arial" w:hAnsi="Arial" w:cs="Arial"/>
          <w:sz w:val="22"/>
          <w:szCs w:val="22"/>
        </w:rPr>
        <w:t xml:space="preserve"> por medio electrónico</w:t>
      </w:r>
      <w:r>
        <w:rPr>
          <w:rFonts w:ascii="Arial" w:hAnsi="Arial" w:cs="Arial"/>
          <w:sz w:val="22"/>
          <w:szCs w:val="22"/>
        </w:rPr>
        <w:t xml:space="preserve"> o</w:t>
      </w:r>
      <w:r w:rsidRPr="00F268F4">
        <w:rPr>
          <w:rFonts w:ascii="Arial" w:hAnsi="Arial" w:cs="Arial"/>
          <w:spacing w:val="-6"/>
          <w:sz w:val="22"/>
          <w:szCs w:val="22"/>
        </w:rPr>
        <w:t xml:space="preserve"> </w:t>
      </w:r>
      <w:r w:rsidRPr="00F268F4">
        <w:rPr>
          <w:rFonts w:ascii="Arial" w:hAnsi="Arial" w:cs="Arial"/>
          <w:sz w:val="22"/>
          <w:szCs w:val="22"/>
        </w:rPr>
        <w:t>escrito</w:t>
      </w:r>
      <w:r>
        <w:rPr>
          <w:rFonts w:ascii="Arial" w:hAnsi="Arial" w:cs="Arial"/>
          <w:spacing w:val="-6"/>
          <w:sz w:val="22"/>
          <w:szCs w:val="22"/>
        </w:rPr>
        <w:t>.</w:t>
      </w:r>
    </w:p>
    <w:p w14:paraId="6D8157C1" w14:textId="77777777" w:rsidR="00B26C32" w:rsidRPr="00311974" w:rsidRDefault="00B26C32" w:rsidP="00B26C32">
      <w:pPr>
        <w:pStyle w:val="Ttulo1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974">
        <w:rPr>
          <w:rFonts w:ascii="Arial" w:hAnsi="Arial" w:cs="Arial"/>
          <w:color w:val="auto"/>
          <w:sz w:val="22"/>
          <w:szCs w:val="22"/>
        </w:rPr>
        <w:t>Artículo</w:t>
      </w:r>
      <w:r w:rsidRPr="00311974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311974">
        <w:rPr>
          <w:rFonts w:ascii="Arial" w:hAnsi="Arial" w:cs="Arial"/>
          <w:color w:val="auto"/>
          <w:sz w:val="22"/>
          <w:szCs w:val="22"/>
        </w:rPr>
        <w:t>12</w:t>
      </w:r>
      <w:proofErr w:type="gramStart"/>
      <w:r w:rsidRPr="00311974">
        <w:rPr>
          <w:rFonts w:ascii="Arial" w:hAnsi="Arial" w:cs="Arial"/>
          <w:color w:val="auto"/>
          <w:sz w:val="22"/>
          <w:szCs w:val="22"/>
        </w:rPr>
        <w:t>°.-</w:t>
      </w:r>
      <w:proofErr w:type="gramEnd"/>
      <w:r w:rsidRPr="00311974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667C7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los</w:t>
      </w:r>
      <w:r w:rsidRPr="00667C73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667C73">
        <w:rPr>
          <w:rFonts w:ascii="Arial" w:hAnsi="Arial" w:cs="Arial"/>
          <w:b/>
          <w:bCs/>
          <w:color w:val="auto"/>
          <w:sz w:val="22"/>
          <w:szCs w:val="22"/>
        </w:rPr>
        <w:t>Acuerdos</w:t>
      </w:r>
      <w:r w:rsidRPr="00311974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</w:p>
    <w:p w14:paraId="16107CD4" w14:textId="77777777" w:rsidR="00B26C32" w:rsidRDefault="00B26C32" w:rsidP="00B26C32">
      <w:pPr>
        <w:pStyle w:val="Textoindependiente"/>
        <w:spacing w:before="0" w:line="276" w:lineRule="auto"/>
        <w:ind w:right="140"/>
        <w:jc w:val="both"/>
        <w:rPr>
          <w:rFonts w:ascii="Arial" w:hAnsi="Arial" w:cs="Arial"/>
          <w:sz w:val="22"/>
          <w:szCs w:val="22"/>
        </w:rPr>
      </w:pPr>
      <w:r w:rsidRPr="00F268F4">
        <w:rPr>
          <w:rFonts w:ascii="Arial" w:hAnsi="Arial" w:cs="Arial"/>
          <w:sz w:val="22"/>
          <w:szCs w:val="22"/>
        </w:rPr>
        <w:t>Los acuerdos de</w:t>
      </w:r>
      <w:r>
        <w:rPr>
          <w:rFonts w:ascii="Arial" w:hAnsi="Arial" w:cs="Arial"/>
          <w:sz w:val="22"/>
          <w:szCs w:val="22"/>
        </w:rPr>
        <w:t>l Grupo de Trabajo</w:t>
      </w:r>
      <w:r w:rsidRPr="00F268F4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F268F4">
        <w:rPr>
          <w:rFonts w:ascii="Arial" w:hAnsi="Arial" w:cs="Arial"/>
          <w:sz w:val="22"/>
          <w:szCs w:val="22"/>
        </w:rPr>
        <w:t>Integridad  se</w:t>
      </w:r>
      <w:proofErr w:type="gramEnd"/>
      <w:r w:rsidRPr="00F268F4">
        <w:rPr>
          <w:rFonts w:ascii="Arial" w:hAnsi="Arial" w:cs="Arial"/>
          <w:sz w:val="22"/>
          <w:szCs w:val="22"/>
        </w:rPr>
        <w:t xml:space="preserve"> traducen en decisiones que adoptan por la mayoría de votos de sus integrantes, dejando constancia de ello en actas.</w:t>
      </w:r>
    </w:p>
    <w:p w14:paraId="11919248" w14:textId="77777777" w:rsidR="00B26C32" w:rsidRDefault="00B26C32" w:rsidP="00B26C32">
      <w:pPr>
        <w:pStyle w:val="Textoindependiente"/>
        <w:spacing w:before="0" w:line="276" w:lineRule="auto"/>
        <w:ind w:right="140"/>
        <w:jc w:val="both"/>
        <w:rPr>
          <w:rFonts w:ascii="Arial" w:hAnsi="Arial" w:cs="Arial"/>
          <w:sz w:val="22"/>
          <w:szCs w:val="22"/>
        </w:rPr>
      </w:pPr>
    </w:p>
    <w:p w14:paraId="18A58FA7" w14:textId="77777777" w:rsidR="00B26C32" w:rsidRDefault="00B26C32" w:rsidP="00B26C32">
      <w:pPr>
        <w:pStyle w:val="Textoindependiente"/>
        <w:spacing w:before="0" w:line="276" w:lineRule="auto"/>
        <w:ind w:right="140"/>
        <w:jc w:val="both"/>
        <w:rPr>
          <w:rFonts w:ascii="Arial" w:hAnsi="Arial" w:cs="Arial"/>
          <w:sz w:val="22"/>
          <w:szCs w:val="22"/>
        </w:rPr>
      </w:pPr>
      <w:r w:rsidRPr="00DF0D54">
        <w:rPr>
          <w:rFonts w:ascii="Arial" w:hAnsi="Arial" w:cs="Arial"/>
          <w:b/>
          <w:bCs/>
          <w:sz w:val="22"/>
          <w:szCs w:val="22"/>
        </w:rPr>
        <w:t>DISPOSICIÓN FINAL TRANSITORIA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284B5B0" w14:textId="77777777" w:rsidR="00B26C32" w:rsidRDefault="00B26C32" w:rsidP="00B26C32">
      <w:pPr>
        <w:pStyle w:val="Textoindependiente"/>
        <w:spacing w:before="0" w:line="276" w:lineRule="auto"/>
        <w:ind w:right="140"/>
        <w:jc w:val="both"/>
        <w:rPr>
          <w:rFonts w:ascii="Arial" w:hAnsi="Arial" w:cs="Arial"/>
          <w:sz w:val="22"/>
          <w:szCs w:val="22"/>
        </w:rPr>
      </w:pPr>
    </w:p>
    <w:p w14:paraId="583AE75E" w14:textId="77777777" w:rsidR="00B26C32" w:rsidRDefault="00B26C32" w:rsidP="00B26C32">
      <w:pPr>
        <w:pStyle w:val="Textoindependiente"/>
        <w:spacing w:before="0" w:line="276" w:lineRule="auto"/>
        <w:ind w:righ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Todo lo no previsto en el presente reglamento será resuelto por acuerdo de los miembros del Grupo de Trabajo de </w:t>
      </w:r>
      <w:proofErr w:type="gramStart"/>
      <w:r>
        <w:rPr>
          <w:rFonts w:ascii="Arial" w:hAnsi="Arial" w:cs="Arial"/>
          <w:sz w:val="22"/>
          <w:szCs w:val="22"/>
        </w:rPr>
        <w:t>Integridad  de</w:t>
      </w:r>
      <w:proofErr w:type="gramEnd"/>
      <w:r>
        <w:rPr>
          <w:rFonts w:ascii="Arial" w:hAnsi="Arial" w:cs="Arial"/>
          <w:sz w:val="22"/>
          <w:szCs w:val="22"/>
        </w:rPr>
        <w:t xml:space="preserve"> Puno.</w:t>
      </w:r>
    </w:p>
    <w:p w14:paraId="66CAF775" w14:textId="77777777" w:rsidR="00B26C32" w:rsidRDefault="00B26C32" w:rsidP="00B26C32">
      <w:pPr>
        <w:pStyle w:val="Textoindependiente"/>
        <w:spacing w:before="0" w:line="276" w:lineRule="auto"/>
        <w:ind w:right="140"/>
        <w:jc w:val="both"/>
        <w:rPr>
          <w:rFonts w:ascii="Arial" w:hAnsi="Arial" w:cs="Arial"/>
          <w:sz w:val="22"/>
          <w:szCs w:val="22"/>
        </w:rPr>
      </w:pPr>
    </w:p>
    <w:p w14:paraId="13843C71" w14:textId="77777777" w:rsidR="00B26C32" w:rsidRPr="00F268F4" w:rsidRDefault="00B26C32" w:rsidP="00B26C32">
      <w:pPr>
        <w:pStyle w:val="Textoindependiente"/>
        <w:spacing w:before="0" w:line="276" w:lineRule="auto"/>
        <w:ind w:righ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30F74F8" w14:textId="77777777" w:rsidR="00B26C32" w:rsidRDefault="00B26C32" w:rsidP="00B26C32"/>
    <w:p w14:paraId="1B9224AE" w14:textId="77777777" w:rsidR="00B26C32" w:rsidRDefault="00B26C32"/>
    <w:sectPr w:rsidR="00B26C32" w:rsidSect="00B26C32">
      <w:pgSz w:w="11910" w:h="16840"/>
      <w:pgMar w:top="1360" w:right="1559" w:bottom="1276" w:left="170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6FD1"/>
    <w:multiLevelType w:val="hybridMultilevel"/>
    <w:tmpl w:val="EF1CB568"/>
    <w:lvl w:ilvl="0" w:tplc="280A0019">
      <w:start w:val="1"/>
      <w:numFmt w:val="lowerLetter"/>
      <w:lvlText w:val="%1."/>
      <w:lvlJc w:val="left"/>
      <w:pPr>
        <w:ind w:left="2" w:hanging="236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434ED32">
      <w:numFmt w:val="bullet"/>
      <w:lvlText w:val="•"/>
      <w:lvlJc w:val="left"/>
      <w:pPr>
        <w:ind w:left="864" w:hanging="236"/>
      </w:pPr>
      <w:rPr>
        <w:rFonts w:hint="default"/>
        <w:lang w:val="es-ES" w:eastAsia="en-US" w:bidi="ar-SA"/>
      </w:rPr>
    </w:lvl>
    <w:lvl w:ilvl="2" w:tplc="4F06FB16">
      <w:numFmt w:val="bullet"/>
      <w:lvlText w:val="•"/>
      <w:lvlJc w:val="left"/>
      <w:pPr>
        <w:ind w:left="1729" w:hanging="236"/>
      </w:pPr>
      <w:rPr>
        <w:rFonts w:hint="default"/>
        <w:lang w:val="es-ES" w:eastAsia="en-US" w:bidi="ar-SA"/>
      </w:rPr>
    </w:lvl>
    <w:lvl w:ilvl="3" w:tplc="081A16B6">
      <w:numFmt w:val="bullet"/>
      <w:lvlText w:val="•"/>
      <w:lvlJc w:val="left"/>
      <w:pPr>
        <w:ind w:left="2594" w:hanging="236"/>
      </w:pPr>
      <w:rPr>
        <w:rFonts w:hint="default"/>
        <w:lang w:val="es-ES" w:eastAsia="en-US" w:bidi="ar-SA"/>
      </w:rPr>
    </w:lvl>
    <w:lvl w:ilvl="4" w:tplc="ABD6E3E4">
      <w:numFmt w:val="bullet"/>
      <w:lvlText w:val="•"/>
      <w:lvlJc w:val="left"/>
      <w:pPr>
        <w:ind w:left="3458" w:hanging="236"/>
      </w:pPr>
      <w:rPr>
        <w:rFonts w:hint="default"/>
        <w:lang w:val="es-ES" w:eastAsia="en-US" w:bidi="ar-SA"/>
      </w:rPr>
    </w:lvl>
    <w:lvl w:ilvl="5" w:tplc="54DC1390">
      <w:numFmt w:val="bullet"/>
      <w:lvlText w:val="•"/>
      <w:lvlJc w:val="left"/>
      <w:pPr>
        <w:ind w:left="4323" w:hanging="236"/>
      </w:pPr>
      <w:rPr>
        <w:rFonts w:hint="default"/>
        <w:lang w:val="es-ES" w:eastAsia="en-US" w:bidi="ar-SA"/>
      </w:rPr>
    </w:lvl>
    <w:lvl w:ilvl="6" w:tplc="D04A45D4">
      <w:numFmt w:val="bullet"/>
      <w:lvlText w:val="•"/>
      <w:lvlJc w:val="left"/>
      <w:pPr>
        <w:ind w:left="5188" w:hanging="236"/>
      </w:pPr>
      <w:rPr>
        <w:rFonts w:hint="default"/>
        <w:lang w:val="es-ES" w:eastAsia="en-US" w:bidi="ar-SA"/>
      </w:rPr>
    </w:lvl>
    <w:lvl w:ilvl="7" w:tplc="6BB0B6B0">
      <w:numFmt w:val="bullet"/>
      <w:lvlText w:val="•"/>
      <w:lvlJc w:val="left"/>
      <w:pPr>
        <w:ind w:left="6053" w:hanging="236"/>
      </w:pPr>
      <w:rPr>
        <w:rFonts w:hint="default"/>
        <w:lang w:val="es-ES" w:eastAsia="en-US" w:bidi="ar-SA"/>
      </w:rPr>
    </w:lvl>
    <w:lvl w:ilvl="8" w:tplc="F9DE6314">
      <w:numFmt w:val="bullet"/>
      <w:lvlText w:val="•"/>
      <w:lvlJc w:val="left"/>
      <w:pPr>
        <w:ind w:left="6917" w:hanging="236"/>
      </w:pPr>
      <w:rPr>
        <w:rFonts w:hint="default"/>
        <w:lang w:val="es-ES" w:eastAsia="en-US" w:bidi="ar-SA"/>
      </w:rPr>
    </w:lvl>
  </w:abstractNum>
  <w:abstractNum w:abstractNumId="1" w15:restartNumberingAfterBreak="0">
    <w:nsid w:val="326332FC"/>
    <w:multiLevelType w:val="hybridMultilevel"/>
    <w:tmpl w:val="739EDF8C"/>
    <w:lvl w:ilvl="0" w:tplc="280A0019">
      <w:start w:val="1"/>
      <w:numFmt w:val="lowerLetter"/>
      <w:lvlText w:val="%1."/>
      <w:lvlJc w:val="left"/>
      <w:pPr>
        <w:ind w:left="2" w:hanging="207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F6A8B6E">
      <w:numFmt w:val="bullet"/>
      <w:lvlText w:val="•"/>
      <w:lvlJc w:val="left"/>
      <w:pPr>
        <w:ind w:left="864" w:hanging="207"/>
      </w:pPr>
      <w:rPr>
        <w:rFonts w:hint="default"/>
        <w:lang w:val="es-ES" w:eastAsia="en-US" w:bidi="ar-SA"/>
      </w:rPr>
    </w:lvl>
    <w:lvl w:ilvl="2" w:tplc="7D7A1D3E">
      <w:numFmt w:val="bullet"/>
      <w:lvlText w:val="•"/>
      <w:lvlJc w:val="left"/>
      <w:pPr>
        <w:ind w:left="1729" w:hanging="207"/>
      </w:pPr>
      <w:rPr>
        <w:rFonts w:hint="default"/>
        <w:lang w:val="es-ES" w:eastAsia="en-US" w:bidi="ar-SA"/>
      </w:rPr>
    </w:lvl>
    <w:lvl w:ilvl="3" w:tplc="185A7FE0">
      <w:numFmt w:val="bullet"/>
      <w:lvlText w:val="•"/>
      <w:lvlJc w:val="left"/>
      <w:pPr>
        <w:ind w:left="2594" w:hanging="207"/>
      </w:pPr>
      <w:rPr>
        <w:rFonts w:hint="default"/>
        <w:lang w:val="es-ES" w:eastAsia="en-US" w:bidi="ar-SA"/>
      </w:rPr>
    </w:lvl>
    <w:lvl w:ilvl="4" w:tplc="41BC4F26">
      <w:numFmt w:val="bullet"/>
      <w:lvlText w:val="•"/>
      <w:lvlJc w:val="left"/>
      <w:pPr>
        <w:ind w:left="3458" w:hanging="207"/>
      </w:pPr>
      <w:rPr>
        <w:rFonts w:hint="default"/>
        <w:lang w:val="es-ES" w:eastAsia="en-US" w:bidi="ar-SA"/>
      </w:rPr>
    </w:lvl>
    <w:lvl w:ilvl="5" w:tplc="BBAC283C">
      <w:numFmt w:val="bullet"/>
      <w:lvlText w:val="•"/>
      <w:lvlJc w:val="left"/>
      <w:pPr>
        <w:ind w:left="4323" w:hanging="207"/>
      </w:pPr>
      <w:rPr>
        <w:rFonts w:hint="default"/>
        <w:lang w:val="es-ES" w:eastAsia="en-US" w:bidi="ar-SA"/>
      </w:rPr>
    </w:lvl>
    <w:lvl w:ilvl="6" w:tplc="DC6E1924">
      <w:numFmt w:val="bullet"/>
      <w:lvlText w:val="•"/>
      <w:lvlJc w:val="left"/>
      <w:pPr>
        <w:ind w:left="5188" w:hanging="207"/>
      </w:pPr>
      <w:rPr>
        <w:rFonts w:hint="default"/>
        <w:lang w:val="es-ES" w:eastAsia="en-US" w:bidi="ar-SA"/>
      </w:rPr>
    </w:lvl>
    <w:lvl w:ilvl="7" w:tplc="DA56CE76">
      <w:numFmt w:val="bullet"/>
      <w:lvlText w:val="•"/>
      <w:lvlJc w:val="left"/>
      <w:pPr>
        <w:ind w:left="6053" w:hanging="207"/>
      </w:pPr>
      <w:rPr>
        <w:rFonts w:hint="default"/>
        <w:lang w:val="es-ES" w:eastAsia="en-US" w:bidi="ar-SA"/>
      </w:rPr>
    </w:lvl>
    <w:lvl w:ilvl="8" w:tplc="3CD04F46">
      <w:numFmt w:val="bullet"/>
      <w:lvlText w:val="•"/>
      <w:lvlJc w:val="left"/>
      <w:pPr>
        <w:ind w:left="6917" w:hanging="207"/>
      </w:pPr>
      <w:rPr>
        <w:rFonts w:hint="default"/>
        <w:lang w:val="es-ES" w:eastAsia="en-US" w:bidi="ar-SA"/>
      </w:rPr>
    </w:lvl>
  </w:abstractNum>
  <w:abstractNum w:abstractNumId="2" w15:restartNumberingAfterBreak="0">
    <w:nsid w:val="3A7D0A35"/>
    <w:multiLevelType w:val="hybridMultilevel"/>
    <w:tmpl w:val="8444AEF8"/>
    <w:lvl w:ilvl="0" w:tplc="280A0019">
      <w:start w:val="1"/>
      <w:numFmt w:val="lowerLetter"/>
      <w:lvlText w:val="%1."/>
      <w:lvlJc w:val="left"/>
      <w:pPr>
        <w:ind w:left="406" w:hanging="243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51E3A84">
      <w:numFmt w:val="bullet"/>
      <w:lvlText w:val="•"/>
      <w:lvlJc w:val="left"/>
      <w:pPr>
        <w:ind w:left="1268" w:hanging="243"/>
      </w:pPr>
      <w:rPr>
        <w:rFonts w:hint="default"/>
        <w:lang w:val="es-ES" w:eastAsia="en-US" w:bidi="ar-SA"/>
      </w:rPr>
    </w:lvl>
    <w:lvl w:ilvl="2" w:tplc="3CE0D7D0">
      <w:numFmt w:val="bullet"/>
      <w:lvlText w:val="•"/>
      <w:lvlJc w:val="left"/>
      <w:pPr>
        <w:ind w:left="2133" w:hanging="243"/>
      </w:pPr>
      <w:rPr>
        <w:rFonts w:hint="default"/>
        <w:lang w:val="es-ES" w:eastAsia="en-US" w:bidi="ar-SA"/>
      </w:rPr>
    </w:lvl>
    <w:lvl w:ilvl="3" w:tplc="E93E9032">
      <w:numFmt w:val="bullet"/>
      <w:lvlText w:val="•"/>
      <w:lvlJc w:val="left"/>
      <w:pPr>
        <w:ind w:left="2998" w:hanging="243"/>
      </w:pPr>
      <w:rPr>
        <w:rFonts w:hint="default"/>
        <w:lang w:val="es-ES" w:eastAsia="en-US" w:bidi="ar-SA"/>
      </w:rPr>
    </w:lvl>
    <w:lvl w:ilvl="4" w:tplc="742062B0">
      <w:numFmt w:val="bullet"/>
      <w:lvlText w:val="•"/>
      <w:lvlJc w:val="left"/>
      <w:pPr>
        <w:ind w:left="3862" w:hanging="243"/>
      </w:pPr>
      <w:rPr>
        <w:rFonts w:hint="default"/>
        <w:lang w:val="es-ES" w:eastAsia="en-US" w:bidi="ar-SA"/>
      </w:rPr>
    </w:lvl>
    <w:lvl w:ilvl="5" w:tplc="7830598C">
      <w:numFmt w:val="bullet"/>
      <w:lvlText w:val="•"/>
      <w:lvlJc w:val="left"/>
      <w:pPr>
        <w:ind w:left="4727" w:hanging="243"/>
      </w:pPr>
      <w:rPr>
        <w:rFonts w:hint="default"/>
        <w:lang w:val="es-ES" w:eastAsia="en-US" w:bidi="ar-SA"/>
      </w:rPr>
    </w:lvl>
    <w:lvl w:ilvl="6" w:tplc="E77C0AB0">
      <w:numFmt w:val="bullet"/>
      <w:lvlText w:val="•"/>
      <w:lvlJc w:val="left"/>
      <w:pPr>
        <w:ind w:left="5592" w:hanging="243"/>
      </w:pPr>
      <w:rPr>
        <w:rFonts w:hint="default"/>
        <w:lang w:val="es-ES" w:eastAsia="en-US" w:bidi="ar-SA"/>
      </w:rPr>
    </w:lvl>
    <w:lvl w:ilvl="7" w:tplc="40988DEA">
      <w:numFmt w:val="bullet"/>
      <w:lvlText w:val="•"/>
      <w:lvlJc w:val="left"/>
      <w:pPr>
        <w:ind w:left="6457" w:hanging="243"/>
      </w:pPr>
      <w:rPr>
        <w:rFonts w:hint="default"/>
        <w:lang w:val="es-ES" w:eastAsia="en-US" w:bidi="ar-SA"/>
      </w:rPr>
    </w:lvl>
    <w:lvl w:ilvl="8" w:tplc="E684DDDC">
      <w:numFmt w:val="bullet"/>
      <w:lvlText w:val="•"/>
      <w:lvlJc w:val="left"/>
      <w:pPr>
        <w:ind w:left="7321" w:hanging="243"/>
      </w:pPr>
      <w:rPr>
        <w:rFonts w:hint="default"/>
        <w:lang w:val="es-ES" w:eastAsia="en-US" w:bidi="ar-SA"/>
      </w:rPr>
    </w:lvl>
  </w:abstractNum>
  <w:abstractNum w:abstractNumId="3" w15:restartNumberingAfterBreak="0">
    <w:nsid w:val="6AC55D7C"/>
    <w:multiLevelType w:val="hybridMultilevel"/>
    <w:tmpl w:val="598CB8E6"/>
    <w:lvl w:ilvl="0" w:tplc="280A0019">
      <w:start w:val="1"/>
      <w:numFmt w:val="lowerLetter"/>
      <w:lvlText w:val="%1."/>
      <w:lvlJc w:val="left"/>
      <w:pPr>
        <w:ind w:left="722" w:hanging="360"/>
      </w:pPr>
    </w:lvl>
    <w:lvl w:ilvl="1" w:tplc="280A0019" w:tentative="1">
      <w:start w:val="1"/>
      <w:numFmt w:val="lowerLetter"/>
      <w:lvlText w:val="%2."/>
      <w:lvlJc w:val="left"/>
      <w:pPr>
        <w:ind w:left="1442" w:hanging="360"/>
      </w:pPr>
    </w:lvl>
    <w:lvl w:ilvl="2" w:tplc="280A001B" w:tentative="1">
      <w:start w:val="1"/>
      <w:numFmt w:val="lowerRoman"/>
      <w:lvlText w:val="%3."/>
      <w:lvlJc w:val="right"/>
      <w:pPr>
        <w:ind w:left="2162" w:hanging="180"/>
      </w:pPr>
    </w:lvl>
    <w:lvl w:ilvl="3" w:tplc="280A000F" w:tentative="1">
      <w:start w:val="1"/>
      <w:numFmt w:val="decimal"/>
      <w:lvlText w:val="%4."/>
      <w:lvlJc w:val="left"/>
      <w:pPr>
        <w:ind w:left="2882" w:hanging="360"/>
      </w:pPr>
    </w:lvl>
    <w:lvl w:ilvl="4" w:tplc="280A0019" w:tentative="1">
      <w:start w:val="1"/>
      <w:numFmt w:val="lowerLetter"/>
      <w:lvlText w:val="%5."/>
      <w:lvlJc w:val="left"/>
      <w:pPr>
        <w:ind w:left="3602" w:hanging="360"/>
      </w:pPr>
    </w:lvl>
    <w:lvl w:ilvl="5" w:tplc="280A001B" w:tentative="1">
      <w:start w:val="1"/>
      <w:numFmt w:val="lowerRoman"/>
      <w:lvlText w:val="%6."/>
      <w:lvlJc w:val="right"/>
      <w:pPr>
        <w:ind w:left="4322" w:hanging="180"/>
      </w:pPr>
    </w:lvl>
    <w:lvl w:ilvl="6" w:tplc="280A000F" w:tentative="1">
      <w:start w:val="1"/>
      <w:numFmt w:val="decimal"/>
      <w:lvlText w:val="%7."/>
      <w:lvlJc w:val="left"/>
      <w:pPr>
        <w:ind w:left="5042" w:hanging="360"/>
      </w:pPr>
    </w:lvl>
    <w:lvl w:ilvl="7" w:tplc="280A0019" w:tentative="1">
      <w:start w:val="1"/>
      <w:numFmt w:val="lowerLetter"/>
      <w:lvlText w:val="%8."/>
      <w:lvlJc w:val="left"/>
      <w:pPr>
        <w:ind w:left="5762" w:hanging="360"/>
      </w:pPr>
    </w:lvl>
    <w:lvl w:ilvl="8" w:tplc="28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70AE153B"/>
    <w:multiLevelType w:val="hybridMultilevel"/>
    <w:tmpl w:val="3AD4439A"/>
    <w:lvl w:ilvl="0" w:tplc="280A0019">
      <w:start w:val="1"/>
      <w:numFmt w:val="lowerLetter"/>
      <w:lvlText w:val="%1."/>
      <w:lvlJc w:val="left"/>
      <w:pPr>
        <w:ind w:left="194" w:hanging="192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2D8D688">
      <w:numFmt w:val="bullet"/>
      <w:lvlText w:val="•"/>
      <w:lvlJc w:val="left"/>
      <w:pPr>
        <w:ind w:left="1044" w:hanging="192"/>
      </w:pPr>
      <w:rPr>
        <w:rFonts w:hint="default"/>
        <w:lang w:val="es-ES" w:eastAsia="en-US" w:bidi="ar-SA"/>
      </w:rPr>
    </w:lvl>
    <w:lvl w:ilvl="2" w:tplc="B4F0E93A">
      <w:numFmt w:val="bullet"/>
      <w:lvlText w:val="•"/>
      <w:lvlJc w:val="left"/>
      <w:pPr>
        <w:ind w:left="1889" w:hanging="192"/>
      </w:pPr>
      <w:rPr>
        <w:rFonts w:hint="default"/>
        <w:lang w:val="es-ES" w:eastAsia="en-US" w:bidi="ar-SA"/>
      </w:rPr>
    </w:lvl>
    <w:lvl w:ilvl="3" w:tplc="10B0A598">
      <w:numFmt w:val="bullet"/>
      <w:lvlText w:val="•"/>
      <w:lvlJc w:val="left"/>
      <w:pPr>
        <w:ind w:left="2734" w:hanging="192"/>
      </w:pPr>
      <w:rPr>
        <w:rFonts w:hint="default"/>
        <w:lang w:val="es-ES" w:eastAsia="en-US" w:bidi="ar-SA"/>
      </w:rPr>
    </w:lvl>
    <w:lvl w:ilvl="4" w:tplc="5F907AF0">
      <w:numFmt w:val="bullet"/>
      <w:lvlText w:val="•"/>
      <w:lvlJc w:val="left"/>
      <w:pPr>
        <w:ind w:left="3578" w:hanging="192"/>
      </w:pPr>
      <w:rPr>
        <w:rFonts w:hint="default"/>
        <w:lang w:val="es-ES" w:eastAsia="en-US" w:bidi="ar-SA"/>
      </w:rPr>
    </w:lvl>
    <w:lvl w:ilvl="5" w:tplc="EB941394">
      <w:numFmt w:val="bullet"/>
      <w:lvlText w:val="•"/>
      <w:lvlJc w:val="left"/>
      <w:pPr>
        <w:ind w:left="4423" w:hanging="192"/>
      </w:pPr>
      <w:rPr>
        <w:rFonts w:hint="default"/>
        <w:lang w:val="es-ES" w:eastAsia="en-US" w:bidi="ar-SA"/>
      </w:rPr>
    </w:lvl>
    <w:lvl w:ilvl="6" w:tplc="7CD0CC2A">
      <w:numFmt w:val="bullet"/>
      <w:lvlText w:val="•"/>
      <w:lvlJc w:val="left"/>
      <w:pPr>
        <w:ind w:left="5268" w:hanging="192"/>
      </w:pPr>
      <w:rPr>
        <w:rFonts w:hint="default"/>
        <w:lang w:val="es-ES" w:eastAsia="en-US" w:bidi="ar-SA"/>
      </w:rPr>
    </w:lvl>
    <w:lvl w:ilvl="7" w:tplc="1FB2328A">
      <w:numFmt w:val="bullet"/>
      <w:lvlText w:val="•"/>
      <w:lvlJc w:val="left"/>
      <w:pPr>
        <w:ind w:left="6113" w:hanging="192"/>
      </w:pPr>
      <w:rPr>
        <w:rFonts w:hint="default"/>
        <w:lang w:val="es-ES" w:eastAsia="en-US" w:bidi="ar-SA"/>
      </w:rPr>
    </w:lvl>
    <w:lvl w:ilvl="8" w:tplc="4B44FB26">
      <w:numFmt w:val="bullet"/>
      <w:lvlText w:val="•"/>
      <w:lvlJc w:val="left"/>
      <w:pPr>
        <w:ind w:left="6957" w:hanging="192"/>
      </w:pPr>
      <w:rPr>
        <w:rFonts w:hint="default"/>
        <w:lang w:val="es-ES" w:eastAsia="en-US" w:bidi="ar-SA"/>
      </w:rPr>
    </w:lvl>
  </w:abstractNum>
  <w:abstractNum w:abstractNumId="5" w15:restartNumberingAfterBreak="0">
    <w:nsid w:val="70DC71C4"/>
    <w:multiLevelType w:val="hybridMultilevel"/>
    <w:tmpl w:val="8126F1E2"/>
    <w:lvl w:ilvl="0" w:tplc="280A0019">
      <w:start w:val="1"/>
      <w:numFmt w:val="lowerLetter"/>
      <w:lvlText w:val="%1."/>
      <w:lvlJc w:val="left"/>
      <w:pPr>
        <w:ind w:left="201" w:hanging="20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E00C3B0">
      <w:numFmt w:val="bullet"/>
      <w:lvlText w:val="•"/>
      <w:lvlJc w:val="left"/>
      <w:pPr>
        <w:ind w:left="1044" w:hanging="200"/>
      </w:pPr>
      <w:rPr>
        <w:rFonts w:hint="default"/>
        <w:lang w:val="es-ES" w:eastAsia="en-US" w:bidi="ar-SA"/>
      </w:rPr>
    </w:lvl>
    <w:lvl w:ilvl="2" w:tplc="D1AAF480">
      <w:numFmt w:val="bullet"/>
      <w:lvlText w:val="•"/>
      <w:lvlJc w:val="left"/>
      <w:pPr>
        <w:ind w:left="1889" w:hanging="200"/>
      </w:pPr>
      <w:rPr>
        <w:rFonts w:hint="default"/>
        <w:lang w:val="es-ES" w:eastAsia="en-US" w:bidi="ar-SA"/>
      </w:rPr>
    </w:lvl>
    <w:lvl w:ilvl="3" w:tplc="8AC08E96">
      <w:numFmt w:val="bullet"/>
      <w:lvlText w:val="•"/>
      <w:lvlJc w:val="left"/>
      <w:pPr>
        <w:ind w:left="2734" w:hanging="200"/>
      </w:pPr>
      <w:rPr>
        <w:rFonts w:hint="default"/>
        <w:lang w:val="es-ES" w:eastAsia="en-US" w:bidi="ar-SA"/>
      </w:rPr>
    </w:lvl>
    <w:lvl w:ilvl="4" w:tplc="ADE02122">
      <w:numFmt w:val="bullet"/>
      <w:lvlText w:val="•"/>
      <w:lvlJc w:val="left"/>
      <w:pPr>
        <w:ind w:left="3578" w:hanging="200"/>
      </w:pPr>
      <w:rPr>
        <w:rFonts w:hint="default"/>
        <w:lang w:val="es-ES" w:eastAsia="en-US" w:bidi="ar-SA"/>
      </w:rPr>
    </w:lvl>
    <w:lvl w:ilvl="5" w:tplc="59B02C62">
      <w:numFmt w:val="bullet"/>
      <w:lvlText w:val="•"/>
      <w:lvlJc w:val="left"/>
      <w:pPr>
        <w:ind w:left="4423" w:hanging="200"/>
      </w:pPr>
      <w:rPr>
        <w:rFonts w:hint="default"/>
        <w:lang w:val="es-ES" w:eastAsia="en-US" w:bidi="ar-SA"/>
      </w:rPr>
    </w:lvl>
    <w:lvl w:ilvl="6" w:tplc="F536E43E">
      <w:numFmt w:val="bullet"/>
      <w:lvlText w:val="•"/>
      <w:lvlJc w:val="left"/>
      <w:pPr>
        <w:ind w:left="5268" w:hanging="200"/>
      </w:pPr>
      <w:rPr>
        <w:rFonts w:hint="default"/>
        <w:lang w:val="es-ES" w:eastAsia="en-US" w:bidi="ar-SA"/>
      </w:rPr>
    </w:lvl>
    <w:lvl w:ilvl="7" w:tplc="A63E048A">
      <w:numFmt w:val="bullet"/>
      <w:lvlText w:val="•"/>
      <w:lvlJc w:val="left"/>
      <w:pPr>
        <w:ind w:left="6113" w:hanging="200"/>
      </w:pPr>
      <w:rPr>
        <w:rFonts w:hint="default"/>
        <w:lang w:val="es-ES" w:eastAsia="en-US" w:bidi="ar-SA"/>
      </w:rPr>
    </w:lvl>
    <w:lvl w:ilvl="8" w:tplc="65D4F604">
      <w:numFmt w:val="bullet"/>
      <w:lvlText w:val="•"/>
      <w:lvlJc w:val="left"/>
      <w:pPr>
        <w:ind w:left="6957" w:hanging="200"/>
      </w:pPr>
      <w:rPr>
        <w:rFonts w:hint="default"/>
        <w:lang w:val="es-ES" w:eastAsia="en-US" w:bidi="ar-SA"/>
      </w:rPr>
    </w:lvl>
  </w:abstractNum>
  <w:abstractNum w:abstractNumId="6" w15:restartNumberingAfterBreak="0">
    <w:nsid w:val="73BA6A5E"/>
    <w:multiLevelType w:val="hybridMultilevel"/>
    <w:tmpl w:val="928C7B96"/>
    <w:lvl w:ilvl="0" w:tplc="280A0019">
      <w:start w:val="1"/>
      <w:numFmt w:val="lowerLetter"/>
      <w:lvlText w:val="%1."/>
      <w:lvlJc w:val="left"/>
      <w:pPr>
        <w:ind w:left="2" w:hanging="255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6B4D0C0">
      <w:numFmt w:val="bullet"/>
      <w:lvlText w:val="•"/>
      <w:lvlJc w:val="left"/>
      <w:pPr>
        <w:ind w:left="864" w:hanging="255"/>
      </w:pPr>
      <w:rPr>
        <w:rFonts w:hint="default"/>
        <w:lang w:val="es-ES" w:eastAsia="en-US" w:bidi="ar-SA"/>
      </w:rPr>
    </w:lvl>
    <w:lvl w:ilvl="2" w:tplc="F11EA7FE">
      <w:numFmt w:val="bullet"/>
      <w:lvlText w:val="•"/>
      <w:lvlJc w:val="left"/>
      <w:pPr>
        <w:ind w:left="1729" w:hanging="255"/>
      </w:pPr>
      <w:rPr>
        <w:rFonts w:hint="default"/>
        <w:lang w:val="es-ES" w:eastAsia="en-US" w:bidi="ar-SA"/>
      </w:rPr>
    </w:lvl>
    <w:lvl w:ilvl="3" w:tplc="31FCDCF4">
      <w:numFmt w:val="bullet"/>
      <w:lvlText w:val="•"/>
      <w:lvlJc w:val="left"/>
      <w:pPr>
        <w:ind w:left="2594" w:hanging="255"/>
      </w:pPr>
      <w:rPr>
        <w:rFonts w:hint="default"/>
        <w:lang w:val="es-ES" w:eastAsia="en-US" w:bidi="ar-SA"/>
      </w:rPr>
    </w:lvl>
    <w:lvl w:ilvl="4" w:tplc="2FC60508">
      <w:numFmt w:val="bullet"/>
      <w:lvlText w:val="•"/>
      <w:lvlJc w:val="left"/>
      <w:pPr>
        <w:ind w:left="3458" w:hanging="255"/>
      </w:pPr>
      <w:rPr>
        <w:rFonts w:hint="default"/>
        <w:lang w:val="es-ES" w:eastAsia="en-US" w:bidi="ar-SA"/>
      </w:rPr>
    </w:lvl>
    <w:lvl w:ilvl="5" w:tplc="6DB8CA5C">
      <w:numFmt w:val="bullet"/>
      <w:lvlText w:val="•"/>
      <w:lvlJc w:val="left"/>
      <w:pPr>
        <w:ind w:left="4323" w:hanging="255"/>
      </w:pPr>
      <w:rPr>
        <w:rFonts w:hint="default"/>
        <w:lang w:val="es-ES" w:eastAsia="en-US" w:bidi="ar-SA"/>
      </w:rPr>
    </w:lvl>
    <w:lvl w:ilvl="6" w:tplc="C368F538">
      <w:numFmt w:val="bullet"/>
      <w:lvlText w:val="•"/>
      <w:lvlJc w:val="left"/>
      <w:pPr>
        <w:ind w:left="5188" w:hanging="255"/>
      </w:pPr>
      <w:rPr>
        <w:rFonts w:hint="default"/>
        <w:lang w:val="es-ES" w:eastAsia="en-US" w:bidi="ar-SA"/>
      </w:rPr>
    </w:lvl>
    <w:lvl w:ilvl="7" w:tplc="0FB25E0E">
      <w:numFmt w:val="bullet"/>
      <w:lvlText w:val="•"/>
      <w:lvlJc w:val="left"/>
      <w:pPr>
        <w:ind w:left="6053" w:hanging="255"/>
      </w:pPr>
      <w:rPr>
        <w:rFonts w:hint="default"/>
        <w:lang w:val="es-ES" w:eastAsia="en-US" w:bidi="ar-SA"/>
      </w:rPr>
    </w:lvl>
    <w:lvl w:ilvl="8" w:tplc="CAD27C34">
      <w:numFmt w:val="bullet"/>
      <w:lvlText w:val="•"/>
      <w:lvlJc w:val="left"/>
      <w:pPr>
        <w:ind w:left="6917" w:hanging="255"/>
      </w:pPr>
      <w:rPr>
        <w:rFonts w:hint="default"/>
        <w:lang w:val="es-ES" w:eastAsia="en-US" w:bidi="ar-SA"/>
      </w:rPr>
    </w:lvl>
  </w:abstractNum>
  <w:abstractNum w:abstractNumId="7" w15:restartNumberingAfterBreak="0">
    <w:nsid w:val="763355DC"/>
    <w:multiLevelType w:val="hybridMultilevel"/>
    <w:tmpl w:val="4CBACB0A"/>
    <w:lvl w:ilvl="0" w:tplc="280A0019">
      <w:start w:val="1"/>
      <w:numFmt w:val="lowerLetter"/>
      <w:lvlText w:val="%1."/>
      <w:lvlJc w:val="left"/>
      <w:pPr>
        <w:ind w:left="722" w:hanging="360"/>
      </w:pPr>
    </w:lvl>
    <w:lvl w:ilvl="1" w:tplc="280A0019" w:tentative="1">
      <w:start w:val="1"/>
      <w:numFmt w:val="lowerLetter"/>
      <w:lvlText w:val="%2."/>
      <w:lvlJc w:val="left"/>
      <w:pPr>
        <w:ind w:left="1442" w:hanging="360"/>
      </w:pPr>
    </w:lvl>
    <w:lvl w:ilvl="2" w:tplc="280A001B" w:tentative="1">
      <w:start w:val="1"/>
      <w:numFmt w:val="lowerRoman"/>
      <w:lvlText w:val="%3."/>
      <w:lvlJc w:val="right"/>
      <w:pPr>
        <w:ind w:left="2162" w:hanging="180"/>
      </w:pPr>
    </w:lvl>
    <w:lvl w:ilvl="3" w:tplc="280A000F" w:tentative="1">
      <w:start w:val="1"/>
      <w:numFmt w:val="decimal"/>
      <w:lvlText w:val="%4."/>
      <w:lvlJc w:val="left"/>
      <w:pPr>
        <w:ind w:left="2882" w:hanging="360"/>
      </w:pPr>
    </w:lvl>
    <w:lvl w:ilvl="4" w:tplc="280A0019" w:tentative="1">
      <w:start w:val="1"/>
      <w:numFmt w:val="lowerLetter"/>
      <w:lvlText w:val="%5."/>
      <w:lvlJc w:val="left"/>
      <w:pPr>
        <w:ind w:left="3602" w:hanging="360"/>
      </w:pPr>
    </w:lvl>
    <w:lvl w:ilvl="5" w:tplc="280A001B" w:tentative="1">
      <w:start w:val="1"/>
      <w:numFmt w:val="lowerRoman"/>
      <w:lvlText w:val="%6."/>
      <w:lvlJc w:val="right"/>
      <w:pPr>
        <w:ind w:left="4322" w:hanging="180"/>
      </w:pPr>
    </w:lvl>
    <w:lvl w:ilvl="6" w:tplc="280A000F" w:tentative="1">
      <w:start w:val="1"/>
      <w:numFmt w:val="decimal"/>
      <w:lvlText w:val="%7."/>
      <w:lvlJc w:val="left"/>
      <w:pPr>
        <w:ind w:left="5042" w:hanging="360"/>
      </w:pPr>
    </w:lvl>
    <w:lvl w:ilvl="7" w:tplc="280A0019" w:tentative="1">
      <w:start w:val="1"/>
      <w:numFmt w:val="lowerLetter"/>
      <w:lvlText w:val="%8."/>
      <w:lvlJc w:val="left"/>
      <w:pPr>
        <w:ind w:left="5762" w:hanging="360"/>
      </w:pPr>
    </w:lvl>
    <w:lvl w:ilvl="8" w:tplc="280A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937978034">
    <w:abstractNumId w:val="6"/>
  </w:num>
  <w:num w:numId="2" w16cid:durableId="703602935">
    <w:abstractNumId w:val="7"/>
  </w:num>
  <w:num w:numId="3" w16cid:durableId="914434635">
    <w:abstractNumId w:val="2"/>
  </w:num>
  <w:num w:numId="4" w16cid:durableId="1385910817">
    <w:abstractNumId w:val="1"/>
  </w:num>
  <w:num w:numId="5" w16cid:durableId="378360042">
    <w:abstractNumId w:val="5"/>
  </w:num>
  <w:num w:numId="6" w16cid:durableId="496962730">
    <w:abstractNumId w:val="4"/>
  </w:num>
  <w:num w:numId="7" w16cid:durableId="1021130772">
    <w:abstractNumId w:val="3"/>
  </w:num>
  <w:num w:numId="8" w16cid:durableId="92923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32"/>
    <w:rsid w:val="001111F0"/>
    <w:rsid w:val="003B52E8"/>
    <w:rsid w:val="00435851"/>
    <w:rsid w:val="00487378"/>
    <w:rsid w:val="00542854"/>
    <w:rsid w:val="00B26C32"/>
    <w:rsid w:val="00B8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01555"/>
  <w15:chartTrackingRefBased/>
  <w15:docId w15:val="{577AEEC8-211F-4CFB-AEB0-01494D29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26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C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C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C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6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6C32"/>
    <w:rPr>
      <w:i/>
      <w:iCs/>
      <w:color w:val="404040" w:themeColor="text1" w:themeTint="BF"/>
    </w:rPr>
  </w:style>
  <w:style w:type="paragraph" w:styleId="Prrafodelista">
    <w:name w:val="List Paragraph"/>
    <w:aliases w:val="Fundamentacion,List Paragraph1,Footnote,NIVEL ONE,paul2,List Paragraph,Párrafo de lista11,Titulo de Fígura,TITULO A,Cuadro 2-1,Bulleted List,Lista vistosa - Énfasis 11,Párrafo de lista2,Titulo parrafo,Punto,3,lp1,Ha,N°,Conclusiones"/>
    <w:basedOn w:val="Normal"/>
    <w:link w:val="PrrafodelistaCar"/>
    <w:uiPriority w:val="34"/>
    <w:qFormat/>
    <w:rsid w:val="00B26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6C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C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C32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B26C32"/>
    <w:pPr>
      <w:spacing w:before="178"/>
      <w:ind w:left="2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6C32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character" w:customStyle="1" w:styleId="PrrafodelistaCar">
    <w:name w:val="Párrafo de lista Car"/>
    <w:aliases w:val="Fundamentacion Car,List Paragraph1 Car,Footnote Car,NIVEL ONE Car,paul2 Car,List Paragraph Car,Párrafo de lista11 Car,Titulo de Fígura Car,TITULO A Car,Cuadro 2-1 Car,Bulleted List Car,Lista vistosa - Énfasis 11 Car,Punto Car,3 Car"/>
    <w:link w:val="Prrafodelista"/>
    <w:uiPriority w:val="34"/>
    <w:qFormat/>
    <w:locked/>
    <w:rsid w:val="00B26C32"/>
  </w:style>
  <w:style w:type="character" w:styleId="Refdecomentario">
    <w:name w:val="annotation reference"/>
    <w:basedOn w:val="Fuentedeprrafopredeter"/>
    <w:uiPriority w:val="99"/>
    <w:semiHidden/>
    <w:unhideWhenUsed/>
    <w:rsid w:val="00B26C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6C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6C32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B26C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6C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6C32"/>
    <w:rPr>
      <w:rFonts w:ascii="Calibri" w:eastAsia="Calibri" w:hAnsi="Calibri" w:cs="Calibri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1574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Técnico Puno</dc:creator>
  <cp:keywords/>
  <dc:description/>
  <cp:lastModifiedBy>Mesa de Concertaciòn para la Lucha contra la Pobreza</cp:lastModifiedBy>
  <cp:revision>2</cp:revision>
  <dcterms:created xsi:type="dcterms:W3CDTF">2025-12-23T16:21:00Z</dcterms:created>
  <dcterms:modified xsi:type="dcterms:W3CDTF">2025-12-23T16:21:00Z</dcterms:modified>
</cp:coreProperties>
</file>